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D0BD" w14:textId="77777777" w:rsidR="00E4439C" w:rsidRPr="00AC327C" w:rsidRDefault="00E4439C" w:rsidP="00E4439C">
      <w:pPr>
        <w:pStyle w:val="Heading2"/>
        <w:rPr>
          <w:rFonts w:ascii="Times New Roman" w:hAnsi="Times New Roman" w:cs="Times New Roman"/>
          <w:b/>
          <w:color w:val="auto"/>
          <w:sz w:val="24"/>
          <w:szCs w:val="24"/>
          <w:lang w:val="vi-VN"/>
        </w:rPr>
      </w:pPr>
      <w:bookmarkStart w:id="0" w:name="_Toc166442813"/>
      <w:r w:rsidRPr="00AC327C">
        <w:rPr>
          <w:rFonts w:ascii="Times New Roman" w:hAnsi="Times New Roman" w:cs="Times New Roman"/>
          <w:b/>
          <w:color w:val="auto"/>
          <w:sz w:val="24"/>
          <w:szCs w:val="24"/>
        </w:rPr>
        <w:t xml:space="preserve">85. </w:t>
      </w:r>
      <w:r w:rsidRPr="00AC327C">
        <w:rPr>
          <w:rFonts w:ascii="Times New Roman" w:hAnsi="Times New Roman" w:cs="Times New Roman"/>
          <w:b/>
          <w:color w:val="auto"/>
          <w:sz w:val="24"/>
          <w:szCs w:val="24"/>
          <w:lang w:val="vi-VN"/>
        </w:rPr>
        <w:t>PHÂN LÂN THÔNG DỤNG</w:t>
      </w:r>
      <w:bookmarkEnd w:id="0"/>
    </w:p>
    <w:p w14:paraId="39F7BE26" w14:textId="77777777" w:rsidR="00E4439C" w:rsidRPr="00AC327C" w:rsidRDefault="00E4439C" w:rsidP="00E4439C">
      <w:pPr>
        <w:jc w:val="both"/>
        <w:rPr>
          <w:sz w:val="28"/>
          <w:szCs w:val="28"/>
          <w:lang w:val="vi-VN"/>
        </w:rPr>
      </w:pPr>
      <w:r w:rsidRPr="00AC327C">
        <w:rPr>
          <w:sz w:val="28"/>
          <w:szCs w:val="28"/>
          <w:lang w:val="vi-VN"/>
        </w:rPr>
        <w:t>các loại phân lân</w:t>
      </w:r>
      <w:r>
        <w:rPr>
          <w:sz w:val="28"/>
          <w:szCs w:val="28"/>
          <w:lang w:val="vi-VN"/>
        </w:rPr>
        <w:t xml:space="preserve">  </w:t>
      </w:r>
      <w:r w:rsidRPr="00AC327C">
        <w:rPr>
          <w:sz w:val="28"/>
          <w:szCs w:val="28"/>
          <w:lang w:val="vi-VN"/>
        </w:rPr>
        <w:t>phổ biến có chứa nguyên tố ph</w:t>
      </w:r>
      <w:r w:rsidRPr="00BD384D">
        <w:rPr>
          <w:sz w:val="28"/>
          <w:szCs w:val="28"/>
          <w:lang w:val="vi-VN"/>
        </w:rPr>
        <w:t>ô</w:t>
      </w:r>
      <w:r w:rsidRPr="00AC327C">
        <w:rPr>
          <w:sz w:val="28"/>
          <w:szCs w:val="28"/>
          <w:lang w:val="vi-VN"/>
        </w:rPr>
        <w:t>t</w:t>
      </w:r>
      <w:r w:rsidRPr="00BD384D">
        <w:rPr>
          <w:sz w:val="28"/>
          <w:szCs w:val="28"/>
          <w:lang w:val="vi-VN"/>
        </w:rPr>
        <w:t xml:space="preserve"> </w:t>
      </w:r>
      <w:r w:rsidRPr="00AC327C">
        <w:rPr>
          <w:sz w:val="28"/>
          <w:szCs w:val="28"/>
          <w:lang w:val="vi-VN"/>
        </w:rPr>
        <w:t>pho (P) cung cấp chất dinh dưỡng cho cây trồng dưới dạng ion PO</w:t>
      </w:r>
      <w:r w:rsidRPr="00AC327C">
        <w:rPr>
          <w:sz w:val="28"/>
          <w:szCs w:val="28"/>
          <w:vertAlign w:val="subscript"/>
          <w:lang w:val="vi-VN"/>
        </w:rPr>
        <w:t>4</w:t>
      </w:r>
      <w:r w:rsidRPr="00AC327C">
        <w:rPr>
          <w:sz w:val="28"/>
          <w:szCs w:val="28"/>
          <w:vertAlign w:val="superscript"/>
          <w:lang w:val="vi-VN"/>
        </w:rPr>
        <w:t>3-</w:t>
      </w:r>
      <w:r w:rsidRPr="00AC327C">
        <w:rPr>
          <w:sz w:val="28"/>
          <w:szCs w:val="28"/>
          <w:lang w:val="vi-VN"/>
        </w:rPr>
        <w:t>. Hàm lượng phân lân được tính theo hàm lượng lân hữu hiệu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5hh</w:t>
      </w:r>
      <w:r w:rsidRPr="00AC327C">
        <w:rPr>
          <w:sz w:val="28"/>
          <w:szCs w:val="28"/>
          <w:lang w:val="vi-VN"/>
        </w:rPr>
        <w:t>)</w:t>
      </w:r>
      <w:r w:rsidRPr="00AC327C" w:rsidDel="00C04477">
        <w:rPr>
          <w:sz w:val="28"/>
          <w:szCs w:val="28"/>
          <w:lang w:val="vi-VN"/>
        </w:rPr>
        <w:t xml:space="preserve"> </w:t>
      </w:r>
      <w:r w:rsidRPr="00AC327C">
        <w:rPr>
          <w:sz w:val="28"/>
          <w:szCs w:val="28"/>
          <w:lang w:val="vi-VN"/>
        </w:rPr>
        <w:t>và được xác định bằng các phương pháp phân tích theo quy chuẩn kỹ thuật quốc gia về chất lượng phân bón. Theo độ hòa tan, phân lân chia ra ba loại: dễ tan trong nước; tan trong a</w:t>
      </w:r>
      <w:r>
        <w:rPr>
          <w:sz w:val="28"/>
          <w:szCs w:val="28"/>
          <w:lang w:val="vi-VN"/>
        </w:rPr>
        <w:t xml:space="preserve"> </w:t>
      </w:r>
      <w:r w:rsidRPr="00AC327C">
        <w:rPr>
          <w:sz w:val="28"/>
          <w:szCs w:val="28"/>
          <w:lang w:val="vi-VN"/>
        </w:rPr>
        <w:t>xit xi</w:t>
      </w:r>
      <w:r>
        <w:rPr>
          <w:sz w:val="28"/>
          <w:szCs w:val="28"/>
          <w:lang w:val="vi-VN"/>
        </w:rPr>
        <w:t xml:space="preserve"> </w:t>
      </w:r>
      <w:r w:rsidRPr="00AC327C">
        <w:rPr>
          <w:sz w:val="28"/>
          <w:szCs w:val="28"/>
          <w:lang w:val="vi-VN"/>
        </w:rPr>
        <w:t>tric hoặc li</w:t>
      </w:r>
      <w:r>
        <w:rPr>
          <w:sz w:val="28"/>
          <w:szCs w:val="28"/>
          <w:lang w:val="vi-VN"/>
        </w:rPr>
        <w:t xml:space="preserve"> </w:t>
      </w:r>
      <w:r w:rsidRPr="00AC327C">
        <w:rPr>
          <w:sz w:val="28"/>
          <w:szCs w:val="28"/>
          <w:lang w:val="vi-VN"/>
        </w:rPr>
        <w:t>mo</w:t>
      </w:r>
      <w:r>
        <w:rPr>
          <w:sz w:val="28"/>
          <w:szCs w:val="28"/>
          <w:lang w:val="vi-VN"/>
        </w:rPr>
        <w:t xml:space="preserve"> </w:t>
      </w:r>
      <w:r w:rsidRPr="00AC327C">
        <w:rPr>
          <w:sz w:val="28"/>
          <w:szCs w:val="28"/>
          <w:lang w:val="vi-VN"/>
        </w:rPr>
        <w:t>nic; khó tan. Phân lân chủ yếu được sản xuất từ các khoáng vật chứa lân ph</w:t>
      </w:r>
      <w:r w:rsidRPr="00B21A3A">
        <w:rPr>
          <w:sz w:val="28"/>
          <w:szCs w:val="28"/>
          <w:lang w:val="vi-VN"/>
        </w:rPr>
        <w:t>ố</w:t>
      </w:r>
      <w:r w:rsidRPr="00AC327C">
        <w:rPr>
          <w:sz w:val="28"/>
          <w:szCs w:val="28"/>
          <w:lang w:val="vi-VN"/>
        </w:rPr>
        <w:t>t</w:t>
      </w:r>
      <w:r w:rsidRPr="00B21A3A">
        <w:rPr>
          <w:sz w:val="28"/>
          <w:szCs w:val="28"/>
          <w:lang w:val="vi-VN"/>
        </w:rPr>
        <w:t xml:space="preserve"> </w:t>
      </w:r>
      <w:r w:rsidRPr="00AC327C">
        <w:rPr>
          <w:sz w:val="28"/>
          <w:szCs w:val="28"/>
          <w:lang w:val="vi-VN"/>
        </w:rPr>
        <w:t>pho</w:t>
      </w:r>
      <w:r w:rsidRPr="00B21A3A">
        <w:rPr>
          <w:sz w:val="28"/>
          <w:szCs w:val="28"/>
          <w:lang w:val="vi-VN"/>
        </w:rPr>
        <w:t xml:space="preserve"> </w:t>
      </w:r>
      <w:r w:rsidRPr="00AC327C">
        <w:rPr>
          <w:sz w:val="28"/>
          <w:szCs w:val="28"/>
          <w:lang w:val="vi-VN"/>
        </w:rPr>
        <w:t>r</w:t>
      </w:r>
      <w:r w:rsidRPr="00B21A3A">
        <w:rPr>
          <w:sz w:val="28"/>
          <w:szCs w:val="28"/>
          <w:lang w:val="vi-VN"/>
        </w:rPr>
        <w:t>í</w:t>
      </w:r>
      <w:r w:rsidRPr="00AC327C">
        <w:rPr>
          <w:sz w:val="28"/>
          <w:szCs w:val="28"/>
          <w:lang w:val="vi-VN"/>
        </w:rPr>
        <w:t>t hoặc a</w:t>
      </w:r>
      <w:r>
        <w:rPr>
          <w:sz w:val="28"/>
          <w:szCs w:val="28"/>
          <w:lang w:val="vi-VN"/>
        </w:rPr>
        <w:t xml:space="preserve"> </w:t>
      </w:r>
      <w:r w:rsidRPr="00AC327C">
        <w:rPr>
          <w:sz w:val="28"/>
          <w:szCs w:val="28"/>
          <w:lang w:val="vi-VN"/>
        </w:rPr>
        <w:t>pa</w:t>
      </w:r>
      <w:r>
        <w:rPr>
          <w:sz w:val="28"/>
          <w:szCs w:val="28"/>
          <w:lang w:val="vi-VN"/>
        </w:rPr>
        <w:t xml:space="preserve"> </w:t>
      </w:r>
      <w:r w:rsidRPr="00AC327C">
        <w:rPr>
          <w:sz w:val="28"/>
          <w:szCs w:val="28"/>
          <w:lang w:val="vi-VN"/>
        </w:rPr>
        <w:t>t</w:t>
      </w:r>
      <w:r w:rsidRPr="00BD384D">
        <w:rPr>
          <w:sz w:val="28"/>
          <w:szCs w:val="28"/>
          <w:lang w:val="vi-VN"/>
        </w:rPr>
        <w:t>i</w:t>
      </w:r>
      <w:r w:rsidRPr="00AC327C">
        <w:rPr>
          <w:sz w:val="28"/>
          <w:szCs w:val="28"/>
          <w:lang w:val="vi-VN"/>
        </w:rPr>
        <w:t>t; phân lân có thể sản xuất theo phương pháp cơ học (nghiền, tán, rây) ở quy mô nhỏ hoặc sản xuất theo phương pháp nhiệt phân như phân lân nung chảy hoặc theo phương pháp hóa học như phân lân supe.</w:t>
      </w:r>
    </w:p>
    <w:p w14:paraId="70468953" w14:textId="77777777" w:rsidR="00E4439C" w:rsidRPr="00AC327C" w:rsidRDefault="00E4439C" w:rsidP="00E4439C">
      <w:pPr>
        <w:ind w:firstLine="720"/>
        <w:jc w:val="both"/>
        <w:rPr>
          <w:sz w:val="28"/>
          <w:szCs w:val="28"/>
          <w:lang w:val="vi-VN"/>
        </w:rPr>
      </w:pPr>
      <w:r w:rsidRPr="00AC327C">
        <w:rPr>
          <w:bCs/>
          <w:sz w:val="28"/>
          <w:szCs w:val="28"/>
          <w:lang w:val="vi-VN"/>
        </w:rPr>
        <w:t>Khoáng vật chứa lân:</w:t>
      </w:r>
      <w:r w:rsidRPr="00AC327C">
        <w:rPr>
          <w:b/>
          <w:sz w:val="28"/>
          <w:szCs w:val="28"/>
          <w:lang w:val="vi-VN"/>
        </w:rPr>
        <w:t xml:space="preserve"> </w:t>
      </w:r>
      <w:r w:rsidRPr="00B21A3A">
        <w:rPr>
          <w:sz w:val="28"/>
          <w:szCs w:val="28"/>
          <w:lang w:val="vi-VN"/>
        </w:rPr>
        <w:t>phốt pho rít</w:t>
      </w:r>
      <w:r w:rsidRPr="00AC327C">
        <w:rPr>
          <w:sz w:val="28"/>
          <w:szCs w:val="28"/>
          <w:lang w:val="vi-VN"/>
        </w:rPr>
        <w:t xml:space="preserve"> và a</w:t>
      </w:r>
      <w:r w:rsidRPr="00B21A3A">
        <w:rPr>
          <w:sz w:val="28"/>
          <w:szCs w:val="28"/>
          <w:lang w:val="vi-VN"/>
        </w:rPr>
        <w:t xml:space="preserve"> </w:t>
      </w:r>
      <w:r w:rsidRPr="00AC327C">
        <w:rPr>
          <w:sz w:val="28"/>
          <w:szCs w:val="28"/>
          <w:lang w:val="vi-VN"/>
        </w:rPr>
        <w:t>pa</w:t>
      </w:r>
      <w:r w:rsidRPr="00B21A3A">
        <w:rPr>
          <w:sz w:val="28"/>
          <w:szCs w:val="28"/>
          <w:lang w:val="vi-VN"/>
        </w:rPr>
        <w:t xml:space="preserve"> </w:t>
      </w:r>
      <w:r w:rsidRPr="00AC327C">
        <w:rPr>
          <w:sz w:val="28"/>
          <w:szCs w:val="28"/>
          <w:lang w:val="vi-VN"/>
        </w:rPr>
        <w:t>t</w:t>
      </w:r>
      <w:r w:rsidRPr="00B21A3A">
        <w:rPr>
          <w:sz w:val="28"/>
          <w:szCs w:val="28"/>
          <w:lang w:val="vi-VN"/>
        </w:rPr>
        <w:t>í</w:t>
      </w:r>
      <w:r w:rsidRPr="00AC327C">
        <w:rPr>
          <w:sz w:val="28"/>
          <w:szCs w:val="28"/>
          <w:lang w:val="vi-VN"/>
        </w:rPr>
        <w:t>t là hai khoáng vật chính chứa nhiều lân, cùng là loại đá trầm tích, hình thành từ các quá trình phong hóa khoáng (a</w:t>
      </w:r>
      <w:r>
        <w:rPr>
          <w:sz w:val="28"/>
          <w:szCs w:val="28"/>
          <w:lang w:val="vi-VN"/>
        </w:rPr>
        <w:t xml:space="preserve"> </w:t>
      </w:r>
      <w:r w:rsidRPr="00AC327C">
        <w:rPr>
          <w:sz w:val="28"/>
          <w:szCs w:val="28"/>
          <w:lang w:val="vi-VN"/>
        </w:rPr>
        <w:t>pa</w:t>
      </w:r>
      <w:r>
        <w:rPr>
          <w:sz w:val="28"/>
          <w:szCs w:val="28"/>
          <w:lang w:val="vi-VN"/>
        </w:rPr>
        <w:t xml:space="preserve"> </w:t>
      </w:r>
      <w:r w:rsidRPr="00AC327C">
        <w:rPr>
          <w:sz w:val="28"/>
          <w:szCs w:val="28"/>
          <w:lang w:val="vi-VN"/>
        </w:rPr>
        <w:t>tit) hoặc từ quá trình hóa học và sinh học (ph</w:t>
      </w:r>
      <w:r>
        <w:rPr>
          <w:sz w:val="28"/>
          <w:szCs w:val="28"/>
          <w:lang w:val="vi-VN"/>
        </w:rPr>
        <w:t>ố</w:t>
      </w:r>
      <w:r w:rsidRPr="00AC327C">
        <w:rPr>
          <w:sz w:val="28"/>
          <w:szCs w:val="28"/>
          <w:lang w:val="vi-VN"/>
        </w:rPr>
        <w:t>t</w:t>
      </w:r>
      <w:r>
        <w:rPr>
          <w:sz w:val="28"/>
          <w:szCs w:val="28"/>
          <w:lang w:val="vi-VN"/>
        </w:rPr>
        <w:t xml:space="preserve"> </w:t>
      </w:r>
      <w:r w:rsidRPr="00AC327C">
        <w:rPr>
          <w:sz w:val="28"/>
          <w:szCs w:val="28"/>
          <w:lang w:val="vi-VN"/>
        </w:rPr>
        <w:t>pho</w:t>
      </w:r>
      <w:r>
        <w:rPr>
          <w:sz w:val="28"/>
          <w:szCs w:val="28"/>
          <w:lang w:val="vi-VN"/>
        </w:rPr>
        <w:t xml:space="preserve"> </w:t>
      </w:r>
      <w:r w:rsidRPr="00AC327C">
        <w:rPr>
          <w:sz w:val="28"/>
          <w:szCs w:val="28"/>
          <w:lang w:val="vi-VN"/>
        </w:rPr>
        <w:t>r</w:t>
      </w:r>
      <w:r w:rsidRPr="00B21A3A">
        <w:rPr>
          <w:sz w:val="28"/>
          <w:szCs w:val="28"/>
          <w:lang w:val="vi-VN"/>
        </w:rPr>
        <w:t>í</w:t>
      </w:r>
      <w:r w:rsidRPr="00AC327C">
        <w:rPr>
          <w:sz w:val="28"/>
          <w:szCs w:val="28"/>
          <w:lang w:val="vi-VN"/>
        </w:rPr>
        <w:t>t) chứa một hàm lượng khá cao pen</w:t>
      </w:r>
      <w:r>
        <w:rPr>
          <w:sz w:val="28"/>
          <w:szCs w:val="28"/>
          <w:lang w:val="vi-VN"/>
        </w:rPr>
        <w:t xml:space="preserve"> </w:t>
      </w:r>
      <w:r w:rsidRPr="00AC327C">
        <w:rPr>
          <w:sz w:val="28"/>
          <w:szCs w:val="28"/>
          <w:lang w:val="vi-VN"/>
        </w:rPr>
        <w:t>t</w:t>
      </w:r>
      <w:r>
        <w:rPr>
          <w:sz w:val="28"/>
          <w:szCs w:val="28"/>
          <w:lang w:val="vi-VN"/>
        </w:rPr>
        <w:t xml:space="preserve">ô </w:t>
      </w:r>
      <w:r w:rsidRPr="00AC327C">
        <w:rPr>
          <w:sz w:val="28"/>
          <w:szCs w:val="28"/>
          <w:lang w:val="vi-VN"/>
        </w:rPr>
        <w:t>xit ph</w:t>
      </w:r>
      <w:r w:rsidRPr="00B21A3A">
        <w:rPr>
          <w:sz w:val="28"/>
          <w:szCs w:val="28"/>
          <w:lang w:val="vi-VN"/>
        </w:rPr>
        <w:t xml:space="preserve">ốt </w:t>
      </w:r>
      <w:r w:rsidRPr="00AC327C">
        <w:rPr>
          <w:sz w:val="28"/>
          <w:szCs w:val="28"/>
          <w:lang w:val="vi-VN"/>
        </w:rPr>
        <w:t xml:space="preserve">pho </w:t>
      </w:r>
      <w:r w:rsidRPr="00B21A3A">
        <w:rPr>
          <w:sz w:val="28"/>
          <w:szCs w:val="28"/>
          <w:lang w:val="vi-VN"/>
        </w:rPr>
        <w:t>-</w:t>
      </w:r>
      <w:r w:rsidRPr="00AC327C">
        <w:rPr>
          <w:sz w:val="28"/>
          <w:szCs w:val="28"/>
          <w:lang w:val="vi-VN"/>
        </w:rPr>
        <w:t xml:space="preserve"> ph</w:t>
      </w:r>
      <w:r w:rsidRPr="00B21A3A">
        <w:rPr>
          <w:sz w:val="28"/>
          <w:szCs w:val="28"/>
          <w:lang w:val="vi-VN"/>
        </w:rPr>
        <w:t>ố</w:t>
      </w:r>
      <w:r w:rsidRPr="00BD384D">
        <w:rPr>
          <w:sz w:val="28"/>
          <w:szCs w:val="28"/>
          <w:lang w:val="vi-VN"/>
        </w:rPr>
        <w:t xml:space="preserve">t </w:t>
      </w:r>
      <w:r w:rsidRPr="00AC327C">
        <w:rPr>
          <w:sz w:val="28"/>
          <w:szCs w:val="28"/>
          <w:lang w:val="vi-VN"/>
        </w:rPr>
        <w:t>pho an</w:t>
      </w:r>
      <w:r>
        <w:rPr>
          <w:sz w:val="28"/>
          <w:szCs w:val="28"/>
          <w:lang w:val="vi-VN"/>
        </w:rPr>
        <w:t xml:space="preserve"> </w:t>
      </w:r>
      <w:r w:rsidRPr="00AC327C">
        <w:rPr>
          <w:sz w:val="28"/>
          <w:szCs w:val="28"/>
          <w:lang w:val="vi-VN"/>
        </w:rPr>
        <w:t>hy</w:t>
      </w:r>
      <w:r>
        <w:rPr>
          <w:sz w:val="28"/>
          <w:szCs w:val="28"/>
          <w:lang w:val="vi-VN"/>
        </w:rPr>
        <w:t xml:space="preserve"> </w:t>
      </w:r>
      <w:r w:rsidRPr="00AC327C">
        <w:rPr>
          <w:sz w:val="28"/>
          <w:szCs w:val="28"/>
          <w:lang w:val="vi-VN"/>
        </w:rPr>
        <w:t>dri</w:t>
      </w:r>
      <w:r>
        <w:rPr>
          <w:sz w:val="28"/>
          <w:szCs w:val="28"/>
          <w:lang w:val="vi-VN"/>
        </w:rPr>
        <w:t>t</w:t>
      </w:r>
      <w:r w:rsidRPr="00AC327C">
        <w:rPr>
          <w:sz w:val="28"/>
          <w:szCs w:val="28"/>
          <w:lang w:val="vi-VN"/>
        </w:rPr>
        <w:t xml:space="preserve">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w:t>
      </w:r>
      <w:r w:rsidRPr="00AC327C">
        <w:rPr>
          <w:sz w:val="28"/>
          <w:szCs w:val="28"/>
          <w:lang w:val="vi-VN"/>
        </w:rPr>
        <w:t>), công thức chung là Ca</w:t>
      </w:r>
      <w:r w:rsidRPr="00AC327C">
        <w:rPr>
          <w:sz w:val="28"/>
          <w:szCs w:val="28"/>
          <w:vertAlign w:val="subscript"/>
          <w:lang w:val="vi-VN"/>
        </w:rPr>
        <w:t>x</w:t>
      </w:r>
      <w:r w:rsidRPr="00AC327C">
        <w:rPr>
          <w:sz w:val="28"/>
          <w:szCs w:val="28"/>
          <w:lang w:val="vi-VN"/>
        </w:rPr>
        <w:t>(PO</w:t>
      </w:r>
      <w:r w:rsidRPr="00AC327C">
        <w:rPr>
          <w:sz w:val="28"/>
          <w:szCs w:val="28"/>
          <w:vertAlign w:val="subscript"/>
          <w:lang w:val="vi-VN"/>
        </w:rPr>
        <w:t>4</w:t>
      </w:r>
      <w:r w:rsidRPr="00AC327C">
        <w:rPr>
          <w:sz w:val="28"/>
          <w:szCs w:val="28"/>
          <w:lang w:val="vi-VN"/>
        </w:rPr>
        <w:t>),</w:t>
      </w:r>
      <w:r w:rsidRPr="00AC327C">
        <w:rPr>
          <w:sz w:val="28"/>
          <w:szCs w:val="28"/>
          <w:vertAlign w:val="subscript"/>
          <w:lang w:val="vi-VN"/>
        </w:rPr>
        <w:t xml:space="preserve"> </w:t>
      </w:r>
      <w:r w:rsidRPr="00AC327C">
        <w:rPr>
          <w:sz w:val="28"/>
          <w:szCs w:val="28"/>
          <w:lang w:val="vi-VN"/>
        </w:rPr>
        <w:t>(F, Cl, OH)</w:t>
      </w:r>
      <w:r w:rsidRPr="00AC327C">
        <w:rPr>
          <w:sz w:val="28"/>
          <w:szCs w:val="28"/>
          <w:vertAlign w:val="subscript"/>
          <w:lang w:val="vi-VN"/>
        </w:rPr>
        <w:t>z</w:t>
      </w:r>
      <w:r w:rsidRPr="00AC327C">
        <w:rPr>
          <w:sz w:val="28"/>
          <w:szCs w:val="28"/>
          <w:lang w:val="vi-VN"/>
        </w:rPr>
        <w:t>. Ph</w:t>
      </w:r>
      <w:r w:rsidRPr="00B21A3A">
        <w:rPr>
          <w:sz w:val="28"/>
          <w:szCs w:val="28"/>
          <w:lang w:val="vi-VN"/>
        </w:rPr>
        <w:t>ố</w:t>
      </w:r>
      <w:r w:rsidRPr="00AC327C">
        <w:rPr>
          <w:sz w:val="28"/>
          <w:szCs w:val="28"/>
          <w:lang w:val="vi-VN"/>
        </w:rPr>
        <w:t>t</w:t>
      </w:r>
      <w:r w:rsidRPr="00B21A3A">
        <w:rPr>
          <w:sz w:val="28"/>
          <w:szCs w:val="28"/>
          <w:lang w:val="vi-VN"/>
        </w:rPr>
        <w:t xml:space="preserve"> </w:t>
      </w:r>
      <w:r w:rsidRPr="00AC327C">
        <w:rPr>
          <w:sz w:val="28"/>
          <w:szCs w:val="28"/>
          <w:lang w:val="vi-VN"/>
        </w:rPr>
        <w:t>pho</w:t>
      </w:r>
      <w:r w:rsidRPr="00B21A3A">
        <w:rPr>
          <w:sz w:val="28"/>
          <w:szCs w:val="28"/>
          <w:lang w:val="vi-VN"/>
        </w:rPr>
        <w:t xml:space="preserve"> </w:t>
      </w:r>
      <w:r w:rsidRPr="00AC327C">
        <w:rPr>
          <w:sz w:val="28"/>
          <w:szCs w:val="28"/>
          <w:lang w:val="vi-VN"/>
        </w:rPr>
        <w:t>r</w:t>
      </w:r>
      <w:r w:rsidRPr="00B21A3A">
        <w:rPr>
          <w:sz w:val="28"/>
          <w:szCs w:val="28"/>
          <w:lang w:val="vi-VN"/>
        </w:rPr>
        <w:t>í</w:t>
      </w:r>
      <w:r w:rsidRPr="00AC327C">
        <w:rPr>
          <w:sz w:val="28"/>
          <w:szCs w:val="28"/>
          <w:lang w:val="vi-VN"/>
        </w:rPr>
        <w:t>t và a</w:t>
      </w:r>
      <w:r>
        <w:rPr>
          <w:sz w:val="28"/>
          <w:szCs w:val="28"/>
          <w:lang w:val="vi-VN"/>
        </w:rPr>
        <w:t xml:space="preserve"> </w:t>
      </w:r>
      <w:r w:rsidRPr="00AC327C">
        <w:rPr>
          <w:sz w:val="28"/>
          <w:szCs w:val="28"/>
          <w:lang w:val="vi-VN"/>
        </w:rPr>
        <w:t>pa</w:t>
      </w:r>
      <w:r>
        <w:rPr>
          <w:sz w:val="28"/>
          <w:szCs w:val="28"/>
          <w:lang w:val="vi-VN"/>
        </w:rPr>
        <w:t xml:space="preserve"> </w:t>
      </w:r>
      <w:r w:rsidRPr="00AC327C">
        <w:rPr>
          <w:sz w:val="28"/>
          <w:szCs w:val="28"/>
          <w:lang w:val="vi-VN"/>
        </w:rPr>
        <w:t>tit khác nhau cơ bản ở cấu trúc không gian, độ cứng và hàm lượng ph</w:t>
      </w:r>
      <w:r w:rsidRPr="00B21A3A">
        <w:rPr>
          <w:sz w:val="28"/>
          <w:szCs w:val="28"/>
          <w:lang w:val="vi-VN"/>
        </w:rPr>
        <w:t xml:space="preserve">ốt </w:t>
      </w:r>
      <w:r w:rsidRPr="00AC327C">
        <w:rPr>
          <w:sz w:val="28"/>
          <w:szCs w:val="28"/>
          <w:lang w:val="vi-VN"/>
        </w:rPr>
        <w:t>ph</w:t>
      </w:r>
      <w:r w:rsidRPr="00B21A3A">
        <w:rPr>
          <w:sz w:val="28"/>
          <w:szCs w:val="28"/>
          <w:lang w:val="vi-VN"/>
        </w:rPr>
        <w:t>á</w:t>
      </w:r>
      <w:r w:rsidRPr="00AC327C">
        <w:rPr>
          <w:sz w:val="28"/>
          <w:szCs w:val="28"/>
          <w:lang w:val="vi-VN"/>
        </w:rPr>
        <w:t>t. Tùy theo điều kiện hình thành, hàm lượng lân có thể biến động trung bình từ 4 - 20%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w:t>
      </w:r>
      <w:r w:rsidRPr="00AC327C">
        <w:rPr>
          <w:sz w:val="28"/>
          <w:szCs w:val="28"/>
          <w:lang w:val="vi-VN"/>
        </w:rPr>
        <w:t xml:space="preserve"> trong ph</w:t>
      </w:r>
      <w:r w:rsidRPr="00B21A3A">
        <w:rPr>
          <w:sz w:val="28"/>
          <w:szCs w:val="28"/>
          <w:lang w:val="vi-VN"/>
        </w:rPr>
        <w:t xml:space="preserve">ốt </w:t>
      </w:r>
      <w:r w:rsidRPr="00AC327C">
        <w:rPr>
          <w:sz w:val="28"/>
          <w:szCs w:val="28"/>
          <w:lang w:val="vi-VN"/>
        </w:rPr>
        <w:t>pho</w:t>
      </w:r>
      <w:r w:rsidRPr="00B21A3A">
        <w:rPr>
          <w:sz w:val="28"/>
          <w:szCs w:val="28"/>
          <w:lang w:val="vi-VN"/>
        </w:rPr>
        <w:t xml:space="preserve"> </w:t>
      </w:r>
      <w:r w:rsidRPr="00AC327C">
        <w:rPr>
          <w:sz w:val="28"/>
          <w:szCs w:val="28"/>
          <w:lang w:val="vi-VN"/>
        </w:rPr>
        <w:t>r</w:t>
      </w:r>
      <w:r w:rsidRPr="00B21A3A">
        <w:rPr>
          <w:sz w:val="28"/>
          <w:szCs w:val="28"/>
          <w:lang w:val="vi-VN"/>
        </w:rPr>
        <w:t>í</w:t>
      </w:r>
      <w:r w:rsidRPr="00AC327C">
        <w:rPr>
          <w:sz w:val="28"/>
          <w:szCs w:val="28"/>
          <w:lang w:val="vi-VN"/>
        </w:rPr>
        <w:t xml:space="preserve">t và cao hơn đối với </w:t>
      </w:r>
      <w:r>
        <w:rPr>
          <w:sz w:val="28"/>
          <w:szCs w:val="28"/>
          <w:lang w:val="vi-VN"/>
        </w:rPr>
        <w:t>a pa tít</w:t>
      </w:r>
      <w:r w:rsidRPr="00AC327C">
        <w:rPr>
          <w:sz w:val="28"/>
          <w:szCs w:val="28"/>
          <w:lang w:val="vi-VN"/>
        </w:rPr>
        <w:t xml:space="preserve"> từ 8 - 40%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w:t>
      </w:r>
      <w:r w:rsidRPr="00AC327C">
        <w:rPr>
          <w:sz w:val="28"/>
          <w:szCs w:val="28"/>
          <w:lang w:val="vi-VN"/>
        </w:rPr>
        <w:t>. Việt Nam có mỏ a</w:t>
      </w:r>
      <w:r>
        <w:rPr>
          <w:sz w:val="28"/>
          <w:szCs w:val="28"/>
          <w:lang w:val="vi-VN"/>
        </w:rPr>
        <w:t xml:space="preserve"> </w:t>
      </w:r>
      <w:r w:rsidRPr="00AC327C">
        <w:rPr>
          <w:sz w:val="28"/>
          <w:szCs w:val="28"/>
          <w:lang w:val="vi-VN"/>
        </w:rPr>
        <w:t>pa</w:t>
      </w:r>
      <w:r>
        <w:rPr>
          <w:sz w:val="28"/>
          <w:szCs w:val="28"/>
          <w:lang w:val="vi-VN"/>
        </w:rPr>
        <w:t xml:space="preserve"> </w:t>
      </w:r>
      <w:r w:rsidRPr="00AC327C">
        <w:rPr>
          <w:sz w:val="28"/>
          <w:szCs w:val="28"/>
          <w:lang w:val="vi-VN"/>
        </w:rPr>
        <w:t>tit ở Lào Cai là mỏ đá ph</w:t>
      </w:r>
      <w:r w:rsidRPr="00B21A3A">
        <w:rPr>
          <w:sz w:val="28"/>
          <w:szCs w:val="28"/>
          <w:lang w:val="vi-VN"/>
        </w:rPr>
        <w:t>ố</w:t>
      </w:r>
      <w:r w:rsidRPr="00AC327C">
        <w:rPr>
          <w:sz w:val="28"/>
          <w:szCs w:val="28"/>
          <w:lang w:val="vi-VN"/>
        </w:rPr>
        <w:t>t</w:t>
      </w:r>
      <w:r w:rsidRPr="00B21A3A">
        <w:rPr>
          <w:sz w:val="28"/>
          <w:szCs w:val="28"/>
          <w:lang w:val="vi-VN"/>
        </w:rPr>
        <w:t xml:space="preserve"> </w:t>
      </w:r>
      <w:r w:rsidRPr="00AC327C">
        <w:rPr>
          <w:sz w:val="28"/>
          <w:szCs w:val="28"/>
          <w:lang w:val="vi-VN"/>
        </w:rPr>
        <w:t>ph</w:t>
      </w:r>
      <w:r w:rsidRPr="00B21A3A">
        <w:rPr>
          <w:sz w:val="28"/>
          <w:szCs w:val="28"/>
          <w:lang w:val="vi-VN"/>
        </w:rPr>
        <w:t>á</w:t>
      </w:r>
      <w:r w:rsidRPr="00AC327C">
        <w:rPr>
          <w:sz w:val="28"/>
          <w:szCs w:val="28"/>
          <w:lang w:val="vi-VN"/>
        </w:rPr>
        <w:t>t có trữ lượng lớn nhất và có lượng lân giàu nhất cả nước; một số mỏ ph</w:t>
      </w:r>
      <w:r w:rsidRPr="00B21A3A">
        <w:rPr>
          <w:sz w:val="28"/>
          <w:szCs w:val="28"/>
          <w:lang w:val="vi-VN"/>
        </w:rPr>
        <w:t>ố</w:t>
      </w:r>
      <w:r w:rsidRPr="00AC327C">
        <w:rPr>
          <w:sz w:val="28"/>
          <w:szCs w:val="28"/>
          <w:lang w:val="vi-VN"/>
        </w:rPr>
        <w:t>t</w:t>
      </w:r>
      <w:r w:rsidRPr="00B21A3A">
        <w:rPr>
          <w:sz w:val="28"/>
          <w:szCs w:val="28"/>
          <w:lang w:val="vi-VN"/>
        </w:rPr>
        <w:t xml:space="preserve"> </w:t>
      </w:r>
      <w:r w:rsidRPr="00AC327C">
        <w:rPr>
          <w:sz w:val="28"/>
          <w:szCs w:val="28"/>
          <w:lang w:val="vi-VN"/>
        </w:rPr>
        <w:t>pho</w:t>
      </w:r>
      <w:r w:rsidRPr="00B21A3A">
        <w:rPr>
          <w:sz w:val="28"/>
          <w:szCs w:val="28"/>
          <w:lang w:val="vi-VN"/>
        </w:rPr>
        <w:t xml:space="preserve"> </w:t>
      </w:r>
      <w:r w:rsidRPr="00AC327C">
        <w:rPr>
          <w:sz w:val="28"/>
          <w:szCs w:val="28"/>
          <w:lang w:val="vi-VN"/>
        </w:rPr>
        <w:t>r</w:t>
      </w:r>
      <w:r w:rsidRPr="00B21A3A">
        <w:rPr>
          <w:sz w:val="28"/>
          <w:szCs w:val="28"/>
          <w:lang w:val="vi-VN"/>
        </w:rPr>
        <w:t>í</w:t>
      </w:r>
      <w:r w:rsidRPr="00AC327C">
        <w:rPr>
          <w:sz w:val="28"/>
          <w:szCs w:val="28"/>
          <w:lang w:val="vi-VN"/>
        </w:rPr>
        <w:t>t khác: Vĩnh Thịnh (Lạng Sơn), Yên Sơn (Tuyên Quang), Hàm Rồng (Thanh H</w:t>
      </w:r>
      <w:r w:rsidRPr="00B21A3A">
        <w:rPr>
          <w:sz w:val="28"/>
          <w:szCs w:val="28"/>
          <w:lang w:val="vi-VN"/>
        </w:rPr>
        <w:t>óa</w:t>
      </w:r>
      <w:r w:rsidRPr="00AC327C">
        <w:rPr>
          <w:sz w:val="28"/>
          <w:szCs w:val="28"/>
          <w:lang w:val="vi-VN"/>
        </w:rPr>
        <w:t>). Ph</w:t>
      </w:r>
      <w:r w:rsidRPr="00B21A3A">
        <w:rPr>
          <w:sz w:val="28"/>
          <w:szCs w:val="28"/>
          <w:lang w:val="vi-VN"/>
        </w:rPr>
        <w:t>ốt pho rít</w:t>
      </w:r>
      <w:r w:rsidRPr="00AC327C">
        <w:rPr>
          <w:sz w:val="28"/>
          <w:szCs w:val="28"/>
          <w:lang w:val="vi-VN"/>
        </w:rPr>
        <w:t xml:space="preserve"> nghiền nhỏ được dùng trực tiếp làm phân lân tự nhiên cho cây trồng hoặc cải tạo đất, vì khó tan nên dùng bón lót trên nền đất chua, phèn, úng, trũng, rất thích hợp với các giống họ đậu.</w:t>
      </w:r>
    </w:p>
    <w:p w14:paraId="5D0F26F8" w14:textId="77777777" w:rsidR="00E4439C" w:rsidRPr="00AC327C" w:rsidRDefault="00E4439C" w:rsidP="00E4439C">
      <w:pPr>
        <w:shd w:val="clear" w:color="auto" w:fill="FFFFFF"/>
        <w:ind w:firstLine="720"/>
        <w:jc w:val="both"/>
        <w:rPr>
          <w:sz w:val="28"/>
          <w:szCs w:val="28"/>
          <w:lang w:val="vi-VN"/>
        </w:rPr>
      </w:pPr>
      <w:r w:rsidRPr="00AC327C">
        <w:rPr>
          <w:bCs/>
          <w:sz w:val="28"/>
          <w:szCs w:val="28"/>
          <w:lang w:val="vi-VN"/>
        </w:rPr>
        <w:t>Lân nung chảy</w:t>
      </w:r>
      <w:r w:rsidRPr="00AC327C">
        <w:rPr>
          <w:sz w:val="28"/>
          <w:szCs w:val="28"/>
          <w:lang w:val="vi-VN"/>
        </w:rPr>
        <w:t>: t</w:t>
      </w:r>
      <w:r w:rsidRPr="00B21A3A">
        <w:rPr>
          <w:sz w:val="28"/>
          <w:szCs w:val="28"/>
          <w:lang w:val="vi-VN"/>
        </w:rPr>
        <w:t>é</w:t>
      </w:r>
      <w:r w:rsidRPr="00AC327C">
        <w:rPr>
          <w:sz w:val="28"/>
          <w:szCs w:val="28"/>
          <w:lang w:val="vi-VN"/>
        </w:rPr>
        <w:t>c</w:t>
      </w:r>
      <w:r>
        <w:rPr>
          <w:sz w:val="28"/>
          <w:szCs w:val="28"/>
          <w:lang w:val="vi-VN"/>
        </w:rPr>
        <w:t xml:space="preserve"> </w:t>
      </w:r>
      <w:r w:rsidRPr="00AC327C">
        <w:rPr>
          <w:sz w:val="28"/>
          <w:szCs w:val="28"/>
          <w:lang w:val="vi-VN"/>
        </w:rPr>
        <w:t>m</w:t>
      </w:r>
      <w:r w:rsidRPr="00B21A3A">
        <w:rPr>
          <w:sz w:val="28"/>
          <w:szCs w:val="28"/>
          <w:lang w:val="vi-VN"/>
        </w:rPr>
        <w:t>ô</w:t>
      </w:r>
      <w:r>
        <w:rPr>
          <w:sz w:val="28"/>
          <w:szCs w:val="28"/>
          <w:lang w:val="vi-VN"/>
        </w:rPr>
        <w:t xml:space="preserve"> </w:t>
      </w:r>
      <w:r w:rsidRPr="00AC327C">
        <w:rPr>
          <w:sz w:val="28"/>
          <w:szCs w:val="28"/>
          <w:lang w:val="vi-VN"/>
        </w:rPr>
        <w:t>ph</w:t>
      </w:r>
      <w:r>
        <w:rPr>
          <w:sz w:val="28"/>
          <w:szCs w:val="28"/>
          <w:lang w:val="vi-VN"/>
        </w:rPr>
        <w:t>ố</w:t>
      </w:r>
      <w:r w:rsidRPr="00AC327C">
        <w:rPr>
          <w:sz w:val="28"/>
          <w:szCs w:val="28"/>
          <w:lang w:val="vi-VN"/>
        </w:rPr>
        <w:t>t</w:t>
      </w:r>
      <w:r>
        <w:rPr>
          <w:sz w:val="28"/>
          <w:szCs w:val="28"/>
          <w:lang w:val="vi-VN"/>
        </w:rPr>
        <w:t xml:space="preserve"> </w:t>
      </w:r>
      <w:r w:rsidRPr="00AC327C">
        <w:rPr>
          <w:sz w:val="28"/>
          <w:szCs w:val="28"/>
          <w:lang w:val="vi-VN"/>
        </w:rPr>
        <w:t>ph</w:t>
      </w:r>
      <w:r>
        <w:rPr>
          <w:sz w:val="28"/>
          <w:szCs w:val="28"/>
          <w:lang w:val="vi-VN"/>
        </w:rPr>
        <w:t>á</w:t>
      </w:r>
      <w:r w:rsidRPr="00AC327C">
        <w:rPr>
          <w:sz w:val="28"/>
          <w:szCs w:val="28"/>
          <w:lang w:val="vi-VN"/>
        </w:rPr>
        <w:t>t là một dạng phân lân thông dụng, được sản xuất theo phương pháp nhiệt phân bằng cách nung chảy quặng ph</w:t>
      </w:r>
      <w:r w:rsidRPr="00B21A3A">
        <w:rPr>
          <w:sz w:val="28"/>
          <w:szCs w:val="28"/>
          <w:lang w:val="vi-VN"/>
        </w:rPr>
        <w:t>ốt phát</w:t>
      </w:r>
      <w:r w:rsidRPr="00AC327C">
        <w:rPr>
          <w:sz w:val="28"/>
          <w:szCs w:val="28"/>
          <w:lang w:val="vi-VN"/>
        </w:rPr>
        <w:t xml:space="preserve"> ở nhiệt độ cao (1</w:t>
      </w:r>
      <w:r w:rsidRPr="00B21A3A">
        <w:rPr>
          <w:sz w:val="28"/>
          <w:szCs w:val="28"/>
          <w:lang w:val="vi-VN"/>
        </w:rPr>
        <w:t>.</w:t>
      </w:r>
      <w:r w:rsidRPr="00AC327C">
        <w:rPr>
          <w:sz w:val="28"/>
          <w:szCs w:val="28"/>
          <w:lang w:val="vi-VN"/>
        </w:rPr>
        <w:t xml:space="preserve">400 </w:t>
      </w:r>
      <w:r w:rsidRPr="00B21A3A">
        <w:rPr>
          <w:sz w:val="28"/>
          <w:szCs w:val="28"/>
          <w:lang w:val="vi-VN"/>
        </w:rPr>
        <w:t>-</w:t>
      </w:r>
      <w:r w:rsidRPr="00AC327C">
        <w:rPr>
          <w:sz w:val="28"/>
          <w:szCs w:val="28"/>
          <w:lang w:val="vi-VN"/>
        </w:rPr>
        <w:t xml:space="preserve"> 1</w:t>
      </w:r>
      <w:r w:rsidRPr="00B21A3A">
        <w:rPr>
          <w:sz w:val="28"/>
          <w:szCs w:val="28"/>
          <w:lang w:val="vi-VN"/>
        </w:rPr>
        <w:t>.</w:t>
      </w:r>
      <w:r w:rsidRPr="00AC327C">
        <w:rPr>
          <w:sz w:val="28"/>
          <w:szCs w:val="28"/>
          <w:lang w:val="vi-VN"/>
        </w:rPr>
        <w:t>500</w:t>
      </w:r>
      <w:r w:rsidRPr="00B21A3A">
        <w:rPr>
          <w:sz w:val="28"/>
          <w:szCs w:val="28"/>
          <w:vertAlign w:val="superscript"/>
          <w:lang w:val="vi-VN"/>
        </w:rPr>
        <w:t>o</w:t>
      </w:r>
      <w:r w:rsidRPr="00AC327C">
        <w:rPr>
          <w:sz w:val="28"/>
          <w:szCs w:val="28"/>
          <w:lang w:val="vi-VN"/>
        </w:rPr>
        <w:t>C) với các phụ gia chứa si</w:t>
      </w:r>
      <w:r>
        <w:rPr>
          <w:sz w:val="28"/>
          <w:szCs w:val="28"/>
          <w:lang w:val="vi-VN"/>
        </w:rPr>
        <w:t xml:space="preserve"> </w:t>
      </w:r>
      <w:r w:rsidRPr="00AC327C">
        <w:rPr>
          <w:sz w:val="28"/>
          <w:szCs w:val="28"/>
          <w:lang w:val="vi-VN"/>
        </w:rPr>
        <w:t>lic và ma</w:t>
      </w:r>
      <w:r>
        <w:rPr>
          <w:sz w:val="28"/>
          <w:szCs w:val="28"/>
          <w:lang w:val="vi-VN"/>
        </w:rPr>
        <w:t xml:space="preserve"> </w:t>
      </w:r>
      <w:r w:rsidRPr="00AC327C">
        <w:rPr>
          <w:sz w:val="28"/>
          <w:szCs w:val="28"/>
          <w:lang w:val="vi-VN"/>
        </w:rPr>
        <w:t>giê (quặng sec</w:t>
      </w:r>
      <w:r>
        <w:rPr>
          <w:sz w:val="28"/>
          <w:szCs w:val="28"/>
          <w:lang w:val="vi-VN"/>
        </w:rPr>
        <w:t xml:space="preserve"> </w:t>
      </w:r>
      <w:r w:rsidRPr="00AC327C">
        <w:rPr>
          <w:sz w:val="28"/>
          <w:szCs w:val="28"/>
          <w:lang w:val="vi-VN"/>
        </w:rPr>
        <w:t>pen</w:t>
      </w:r>
      <w:r>
        <w:rPr>
          <w:sz w:val="28"/>
          <w:szCs w:val="28"/>
          <w:lang w:val="vi-VN"/>
        </w:rPr>
        <w:t xml:space="preserve"> </w:t>
      </w:r>
      <w:r w:rsidRPr="00AC327C">
        <w:rPr>
          <w:sz w:val="28"/>
          <w:szCs w:val="28"/>
          <w:lang w:val="vi-VN"/>
        </w:rPr>
        <w:t>tin), sau đó làm lạnh đột ngột để giữ sản phẩm ở dạng vô định hình. Phân lân nung chảy dễ hòa tan trong dung dịch a</w:t>
      </w:r>
      <w:r>
        <w:rPr>
          <w:sz w:val="28"/>
          <w:szCs w:val="28"/>
          <w:lang w:val="vi-VN"/>
        </w:rPr>
        <w:t xml:space="preserve"> </w:t>
      </w:r>
      <w:r w:rsidRPr="00AC327C">
        <w:rPr>
          <w:sz w:val="28"/>
          <w:szCs w:val="28"/>
          <w:lang w:val="vi-VN"/>
        </w:rPr>
        <w:t xml:space="preserve">xit hữu cơ, không tan trong nước, có tính kiềm cao (pH từ 8 - 8,5). Phân lân nung chảy ngoài lân còn có </w:t>
      </w:r>
      <w:r w:rsidRPr="00BD384D">
        <w:rPr>
          <w:sz w:val="28"/>
          <w:szCs w:val="28"/>
          <w:lang w:val="vi-VN"/>
        </w:rPr>
        <w:t>can xi</w:t>
      </w:r>
      <w:r w:rsidRPr="00AC327C">
        <w:rPr>
          <w:sz w:val="28"/>
          <w:szCs w:val="28"/>
          <w:lang w:val="vi-VN"/>
        </w:rPr>
        <w:t xml:space="preserve">, </w:t>
      </w:r>
      <w:r w:rsidRPr="00BD384D">
        <w:rPr>
          <w:sz w:val="28"/>
          <w:szCs w:val="28"/>
          <w:lang w:val="vi-VN"/>
        </w:rPr>
        <w:t>man gan</w:t>
      </w:r>
      <w:r w:rsidRPr="00AC327C">
        <w:rPr>
          <w:sz w:val="28"/>
          <w:szCs w:val="28"/>
          <w:lang w:val="vi-VN"/>
        </w:rPr>
        <w:t xml:space="preserve"> và một số nguyên tố vi lượng rất có ích cho cây trồng. Quy chuẩn kỹ thuật quốc gia về chất lượng phân bón</w:t>
      </w:r>
      <w:r w:rsidRPr="00AC327C" w:rsidDel="0042163F">
        <w:rPr>
          <w:sz w:val="28"/>
          <w:szCs w:val="28"/>
          <w:lang w:val="vi-VN"/>
        </w:rPr>
        <w:t xml:space="preserve"> </w:t>
      </w:r>
      <w:r w:rsidRPr="00AC327C">
        <w:rPr>
          <w:sz w:val="28"/>
          <w:szCs w:val="28"/>
          <w:lang w:val="vi-VN"/>
        </w:rPr>
        <w:t>của Viêt Nam, chỉ tiêu chất lượng phân lân nung chảy của Việt Nam phải bao gồm lân hữu hiệu tính theo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w:t>
      </w:r>
      <w:r w:rsidRPr="00AC327C">
        <w:rPr>
          <w:sz w:val="28"/>
          <w:szCs w:val="28"/>
          <w:lang w:val="vi-VN"/>
        </w:rPr>
        <w:t xml:space="preserve"> (&gt; 15%), hàm lượng can xi (&gt;18,5%) và hàm lượng Mg (&gt;8,5%). </w:t>
      </w:r>
      <w:r w:rsidRPr="00AC327C">
        <w:rPr>
          <w:rFonts w:eastAsia="Arial"/>
          <w:sz w:val="28"/>
          <w:szCs w:val="28"/>
          <w:lang w:val="vi-VN"/>
        </w:rPr>
        <w:t>Phân lân nung chảyvi lượng là phân bón trong thành phần có nguyên tố dinh dưỡng lân ở dạng phân lân nung chảy và nguyên tố dinh dưỡng vi lượng là chỉ tiêu chất lượng chính.</w:t>
      </w:r>
    </w:p>
    <w:p w14:paraId="2956CEA3" w14:textId="77777777" w:rsidR="00E4439C" w:rsidRPr="00AC327C" w:rsidRDefault="00E4439C" w:rsidP="00E4439C">
      <w:pPr>
        <w:ind w:firstLine="720"/>
        <w:jc w:val="both"/>
        <w:rPr>
          <w:b/>
          <w:sz w:val="28"/>
          <w:szCs w:val="28"/>
          <w:lang w:val="vi-VN"/>
        </w:rPr>
      </w:pPr>
      <w:r w:rsidRPr="00AC327C">
        <w:rPr>
          <w:bCs/>
          <w:sz w:val="28"/>
          <w:szCs w:val="28"/>
          <w:lang w:val="vi-VN"/>
        </w:rPr>
        <w:t>Lân supe ph</w:t>
      </w:r>
      <w:r w:rsidRPr="00B21A3A">
        <w:rPr>
          <w:bCs/>
          <w:sz w:val="28"/>
          <w:szCs w:val="28"/>
          <w:lang w:val="vi-VN"/>
        </w:rPr>
        <w:t>ố</w:t>
      </w:r>
      <w:r w:rsidRPr="00AC327C">
        <w:rPr>
          <w:bCs/>
          <w:sz w:val="28"/>
          <w:szCs w:val="28"/>
          <w:lang w:val="vi-VN"/>
        </w:rPr>
        <w:t>t</w:t>
      </w:r>
      <w:r w:rsidRPr="00B21A3A">
        <w:rPr>
          <w:bCs/>
          <w:sz w:val="28"/>
          <w:szCs w:val="28"/>
          <w:lang w:val="vi-VN"/>
        </w:rPr>
        <w:t xml:space="preserve"> </w:t>
      </w:r>
      <w:r w:rsidRPr="00AC327C">
        <w:rPr>
          <w:bCs/>
          <w:sz w:val="28"/>
          <w:szCs w:val="28"/>
          <w:lang w:val="vi-VN"/>
        </w:rPr>
        <w:t>ph</w:t>
      </w:r>
      <w:r w:rsidRPr="00B21A3A">
        <w:rPr>
          <w:bCs/>
          <w:sz w:val="28"/>
          <w:szCs w:val="28"/>
          <w:lang w:val="vi-VN"/>
        </w:rPr>
        <w:t>á</w:t>
      </w:r>
      <w:r w:rsidRPr="00AC327C">
        <w:rPr>
          <w:bCs/>
          <w:sz w:val="28"/>
          <w:szCs w:val="28"/>
          <w:lang w:val="vi-VN"/>
        </w:rPr>
        <w:t>t:</w:t>
      </w:r>
      <w:r w:rsidRPr="00AC327C">
        <w:rPr>
          <w:b/>
          <w:sz w:val="28"/>
          <w:szCs w:val="28"/>
          <w:lang w:val="vi-VN"/>
        </w:rPr>
        <w:t xml:space="preserve"> </w:t>
      </w:r>
      <w:r w:rsidRPr="00AC327C">
        <w:rPr>
          <w:sz w:val="28"/>
          <w:szCs w:val="28"/>
          <w:shd w:val="clear" w:color="auto" w:fill="FFFFFF"/>
          <w:lang w:val="vi-VN"/>
        </w:rPr>
        <w:t>lân supe, là phân lân phổ biến nhất, thường ở dạng bột màu xám, có độ chua thấp (pH=4,5), thành phần chủ yếu là mo</w:t>
      </w:r>
      <w:r>
        <w:rPr>
          <w:sz w:val="28"/>
          <w:szCs w:val="28"/>
          <w:shd w:val="clear" w:color="auto" w:fill="FFFFFF"/>
          <w:lang w:val="vi-VN"/>
        </w:rPr>
        <w:t xml:space="preserve"> </w:t>
      </w:r>
      <w:r w:rsidRPr="00AC327C">
        <w:rPr>
          <w:sz w:val="28"/>
          <w:szCs w:val="28"/>
          <w:shd w:val="clear" w:color="auto" w:fill="FFFFFF"/>
          <w:lang w:val="vi-VN"/>
        </w:rPr>
        <w:t>no</w:t>
      </w:r>
      <w:r>
        <w:rPr>
          <w:sz w:val="28"/>
          <w:szCs w:val="28"/>
          <w:shd w:val="clear" w:color="auto" w:fill="FFFFFF"/>
          <w:lang w:val="vi-VN"/>
        </w:rPr>
        <w:t xml:space="preserve"> </w:t>
      </w:r>
      <w:r w:rsidRPr="00AC327C">
        <w:rPr>
          <w:sz w:val="28"/>
          <w:szCs w:val="28"/>
          <w:shd w:val="clear" w:color="auto" w:fill="FFFFFF"/>
          <w:lang w:val="vi-VN"/>
        </w:rPr>
        <w:t>can</w:t>
      </w:r>
      <w:r>
        <w:rPr>
          <w:sz w:val="28"/>
          <w:szCs w:val="28"/>
          <w:shd w:val="clear" w:color="auto" w:fill="FFFFFF"/>
          <w:lang w:val="vi-VN"/>
        </w:rPr>
        <w:t xml:space="preserve"> </w:t>
      </w:r>
      <w:r w:rsidRPr="00AC327C">
        <w:rPr>
          <w:sz w:val="28"/>
          <w:szCs w:val="28"/>
          <w:shd w:val="clear" w:color="auto" w:fill="FFFFFF"/>
          <w:lang w:val="vi-VN"/>
        </w:rPr>
        <w:t>xi ph</w:t>
      </w:r>
      <w:r>
        <w:rPr>
          <w:sz w:val="28"/>
          <w:szCs w:val="28"/>
          <w:shd w:val="clear" w:color="auto" w:fill="FFFFFF"/>
          <w:lang w:val="vi-VN"/>
        </w:rPr>
        <w:t>ố</w:t>
      </w:r>
      <w:r w:rsidRPr="00AC327C">
        <w:rPr>
          <w:sz w:val="28"/>
          <w:szCs w:val="28"/>
          <w:shd w:val="clear" w:color="auto" w:fill="FFFFFF"/>
          <w:lang w:val="vi-VN"/>
        </w:rPr>
        <w:t>t</w:t>
      </w:r>
      <w:r>
        <w:rPr>
          <w:sz w:val="28"/>
          <w:szCs w:val="28"/>
          <w:shd w:val="clear" w:color="auto" w:fill="FFFFFF"/>
          <w:lang w:val="vi-VN"/>
        </w:rPr>
        <w:t xml:space="preserve"> </w:t>
      </w:r>
      <w:r w:rsidRPr="00AC327C">
        <w:rPr>
          <w:sz w:val="28"/>
          <w:szCs w:val="28"/>
          <w:shd w:val="clear" w:color="auto" w:fill="FFFFFF"/>
          <w:lang w:val="vi-VN"/>
        </w:rPr>
        <w:t>ph</w:t>
      </w:r>
      <w:r>
        <w:rPr>
          <w:sz w:val="28"/>
          <w:szCs w:val="28"/>
          <w:shd w:val="clear" w:color="auto" w:fill="FFFFFF"/>
          <w:lang w:val="vi-VN"/>
        </w:rPr>
        <w:t>á</w:t>
      </w:r>
      <w:r w:rsidRPr="00AC327C">
        <w:rPr>
          <w:sz w:val="28"/>
          <w:szCs w:val="28"/>
          <w:shd w:val="clear" w:color="auto" w:fill="FFFFFF"/>
          <w:lang w:val="vi-VN"/>
        </w:rPr>
        <w:t>t Ca(H</w:t>
      </w:r>
      <w:r w:rsidRPr="00AC327C">
        <w:rPr>
          <w:sz w:val="28"/>
          <w:szCs w:val="28"/>
          <w:bdr w:val="none" w:sz="0" w:space="0" w:color="auto" w:frame="1"/>
          <w:shd w:val="clear" w:color="auto" w:fill="FFFFFF"/>
          <w:vertAlign w:val="subscript"/>
          <w:lang w:val="vi-VN"/>
        </w:rPr>
        <w:t>2</w:t>
      </w:r>
      <w:r w:rsidRPr="00AC327C">
        <w:rPr>
          <w:sz w:val="28"/>
          <w:szCs w:val="28"/>
          <w:shd w:val="clear" w:color="auto" w:fill="FFFFFF"/>
          <w:lang w:val="vi-VN"/>
        </w:rPr>
        <w:t>PO</w:t>
      </w:r>
      <w:r w:rsidRPr="00AC327C">
        <w:rPr>
          <w:sz w:val="28"/>
          <w:szCs w:val="28"/>
          <w:bdr w:val="none" w:sz="0" w:space="0" w:color="auto" w:frame="1"/>
          <w:shd w:val="clear" w:color="auto" w:fill="FFFFFF"/>
          <w:vertAlign w:val="subscript"/>
          <w:lang w:val="vi-VN"/>
        </w:rPr>
        <w:t>4</w:t>
      </w:r>
      <w:r w:rsidRPr="00AC327C">
        <w:rPr>
          <w:sz w:val="28"/>
          <w:szCs w:val="28"/>
          <w:shd w:val="clear" w:color="auto" w:fill="FFFFFF"/>
          <w:lang w:val="vi-VN"/>
        </w:rPr>
        <w:t>)</w:t>
      </w:r>
      <w:r w:rsidRPr="00AC327C">
        <w:rPr>
          <w:sz w:val="28"/>
          <w:szCs w:val="28"/>
          <w:bdr w:val="none" w:sz="0" w:space="0" w:color="auto" w:frame="1"/>
          <w:shd w:val="clear" w:color="auto" w:fill="FFFFFF"/>
          <w:vertAlign w:val="subscript"/>
          <w:lang w:val="vi-VN"/>
        </w:rPr>
        <w:t>2</w:t>
      </w:r>
      <w:r w:rsidRPr="00AC327C">
        <w:rPr>
          <w:sz w:val="28"/>
          <w:szCs w:val="28"/>
          <w:shd w:val="clear" w:color="auto" w:fill="FFFFFF"/>
          <w:lang w:val="vi-VN"/>
        </w:rPr>
        <w:t>.</w:t>
      </w:r>
      <w:r w:rsidRPr="00B21A3A">
        <w:rPr>
          <w:sz w:val="28"/>
          <w:szCs w:val="28"/>
          <w:shd w:val="clear" w:color="auto" w:fill="FFFFFF"/>
          <w:lang w:val="vi-VN"/>
        </w:rPr>
        <w:t xml:space="preserve"> </w:t>
      </w:r>
      <w:r w:rsidRPr="00AC327C">
        <w:rPr>
          <w:sz w:val="28"/>
          <w:szCs w:val="28"/>
          <w:shd w:val="clear" w:color="auto" w:fill="FFFFFF"/>
          <w:lang w:val="vi-VN"/>
        </w:rPr>
        <w:t>H</w:t>
      </w:r>
      <w:r w:rsidRPr="00AC327C">
        <w:rPr>
          <w:sz w:val="28"/>
          <w:szCs w:val="28"/>
          <w:bdr w:val="none" w:sz="0" w:space="0" w:color="auto" w:frame="1"/>
          <w:shd w:val="clear" w:color="auto" w:fill="FFFFFF"/>
          <w:vertAlign w:val="subscript"/>
          <w:lang w:val="vi-VN"/>
        </w:rPr>
        <w:t>2</w:t>
      </w:r>
      <w:r w:rsidRPr="00AC327C">
        <w:rPr>
          <w:sz w:val="28"/>
          <w:szCs w:val="28"/>
          <w:shd w:val="clear" w:color="auto" w:fill="FFFFFF"/>
          <w:lang w:val="vi-VN"/>
        </w:rPr>
        <w:t>O và can</w:t>
      </w:r>
      <w:r w:rsidRPr="00B21A3A">
        <w:rPr>
          <w:sz w:val="28"/>
          <w:szCs w:val="28"/>
          <w:shd w:val="clear" w:color="auto" w:fill="FFFFFF"/>
          <w:lang w:val="vi-VN"/>
        </w:rPr>
        <w:t xml:space="preserve"> </w:t>
      </w:r>
      <w:r w:rsidRPr="00AC327C">
        <w:rPr>
          <w:sz w:val="28"/>
          <w:szCs w:val="28"/>
          <w:shd w:val="clear" w:color="auto" w:fill="FFFFFF"/>
          <w:lang w:val="vi-VN"/>
        </w:rPr>
        <w:t>xi sun</w:t>
      </w:r>
      <w:r w:rsidRPr="00B21A3A">
        <w:rPr>
          <w:sz w:val="28"/>
          <w:szCs w:val="28"/>
          <w:shd w:val="clear" w:color="auto" w:fill="FFFFFF"/>
          <w:lang w:val="vi-VN"/>
        </w:rPr>
        <w:t xml:space="preserve"> phát</w:t>
      </w:r>
      <w:r w:rsidRPr="00AC327C">
        <w:rPr>
          <w:sz w:val="28"/>
          <w:szCs w:val="28"/>
          <w:shd w:val="clear" w:color="auto" w:fill="FFFFFF"/>
          <w:lang w:val="vi-VN"/>
        </w:rPr>
        <w:t xml:space="preserve"> khan. </w:t>
      </w:r>
      <w:r w:rsidRPr="00AC327C">
        <w:rPr>
          <w:rFonts w:eastAsia="Arial"/>
          <w:sz w:val="28"/>
          <w:szCs w:val="28"/>
          <w:lang w:val="vi-VN"/>
        </w:rPr>
        <w:t>Phân lân supe ph</w:t>
      </w:r>
      <w:r w:rsidRPr="00B21A3A">
        <w:rPr>
          <w:rFonts w:eastAsia="Arial"/>
          <w:sz w:val="28"/>
          <w:szCs w:val="28"/>
          <w:lang w:val="vi-VN"/>
        </w:rPr>
        <w:t>ố</w:t>
      </w:r>
      <w:r w:rsidRPr="00AC327C">
        <w:rPr>
          <w:rFonts w:eastAsia="Arial"/>
          <w:sz w:val="28"/>
          <w:szCs w:val="28"/>
          <w:lang w:val="vi-VN"/>
        </w:rPr>
        <w:t>t</w:t>
      </w:r>
      <w:r w:rsidRPr="00B21A3A">
        <w:rPr>
          <w:rFonts w:eastAsia="Arial"/>
          <w:sz w:val="28"/>
          <w:szCs w:val="28"/>
          <w:lang w:val="vi-VN"/>
        </w:rPr>
        <w:t xml:space="preserve"> </w:t>
      </w:r>
      <w:r w:rsidRPr="00AC327C">
        <w:rPr>
          <w:rFonts w:eastAsia="Arial"/>
          <w:sz w:val="28"/>
          <w:szCs w:val="28"/>
          <w:lang w:val="vi-VN"/>
        </w:rPr>
        <w:t>ph</w:t>
      </w:r>
      <w:r w:rsidRPr="00B21A3A">
        <w:rPr>
          <w:rFonts w:eastAsia="Arial"/>
          <w:sz w:val="28"/>
          <w:szCs w:val="28"/>
          <w:lang w:val="vi-VN"/>
        </w:rPr>
        <w:t>á</w:t>
      </w:r>
      <w:r w:rsidRPr="00AC327C">
        <w:rPr>
          <w:rFonts w:eastAsia="Arial"/>
          <w:sz w:val="28"/>
          <w:szCs w:val="28"/>
          <w:lang w:val="vi-VN"/>
        </w:rPr>
        <w:t xml:space="preserve">t được </w:t>
      </w:r>
      <w:r w:rsidRPr="00AC327C">
        <w:rPr>
          <w:sz w:val="28"/>
          <w:szCs w:val="28"/>
          <w:shd w:val="clear" w:color="auto" w:fill="FFFFFF"/>
          <w:lang w:val="vi-VN"/>
        </w:rPr>
        <w:t xml:space="preserve">chế tạo bằng cách dùng </w:t>
      </w:r>
      <w:r>
        <w:rPr>
          <w:sz w:val="28"/>
          <w:szCs w:val="28"/>
          <w:shd w:val="clear" w:color="auto" w:fill="FFFFFF"/>
          <w:lang w:val="vi-VN"/>
        </w:rPr>
        <w:t>axít</w:t>
      </w:r>
      <w:r w:rsidRPr="00AC327C">
        <w:rPr>
          <w:sz w:val="28"/>
          <w:szCs w:val="28"/>
          <w:shd w:val="clear" w:color="auto" w:fill="FFFFFF"/>
          <w:lang w:val="vi-VN"/>
        </w:rPr>
        <w:t xml:space="preserve"> sunfuric phân h</w:t>
      </w:r>
      <w:r w:rsidRPr="00B21A3A">
        <w:rPr>
          <w:sz w:val="28"/>
          <w:szCs w:val="28"/>
          <w:shd w:val="clear" w:color="auto" w:fill="FFFFFF"/>
          <w:lang w:val="vi-VN"/>
        </w:rPr>
        <w:t>ủy</w:t>
      </w:r>
      <w:r w:rsidRPr="00AC327C">
        <w:rPr>
          <w:sz w:val="28"/>
          <w:szCs w:val="28"/>
          <w:shd w:val="clear" w:color="auto" w:fill="FFFFFF"/>
          <w:lang w:val="vi-VN"/>
        </w:rPr>
        <w:t xml:space="preserve"> bột quặng photphat với sự tạo thành monocanxi ph</w:t>
      </w:r>
      <w:r w:rsidRPr="00B21A3A">
        <w:rPr>
          <w:sz w:val="28"/>
          <w:szCs w:val="28"/>
          <w:shd w:val="clear" w:color="auto" w:fill="FFFFFF"/>
          <w:lang w:val="vi-VN"/>
        </w:rPr>
        <w:t>ố</w:t>
      </w:r>
      <w:r w:rsidRPr="00AC327C">
        <w:rPr>
          <w:sz w:val="28"/>
          <w:szCs w:val="28"/>
          <w:shd w:val="clear" w:color="auto" w:fill="FFFFFF"/>
          <w:lang w:val="vi-VN"/>
        </w:rPr>
        <w:t>t</w:t>
      </w:r>
      <w:r w:rsidRPr="00B21A3A">
        <w:rPr>
          <w:sz w:val="28"/>
          <w:szCs w:val="28"/>
          <w:shd w:val="clear" w:color="auto" w:fill="FFFFFF"/>
          <w:lang w:val="vi-VN"/>
        </w:rPr>
        <w:t xml:space="preserve"> </w:t>
      </w:r>
      <w:r w:rsidRPr="00AC327C">
        <w:rPr>
          <w:sz w:val="28"/>
          <w:szCs w:val="28"/>
          <w:shd w:val="clear" w:color="auto" w:fill="FFFFFF"/>
          <w:lang w:val="vi-VN"/>
        </w:rPr>
        <w:t>ph</w:t>
      </w:r>
      <w:r w:rsidRPr="00B21A3A">
        <w:rPr>
          <w:sz w:val="28"/>
          <w:szCs w:val="28"/>
          <w:shd w:val="clear" w:color="auto" w:fill="FFFFFF"/>
          <w:lang w:val="vi-VN"/>
        </w:rPr>
        <w:t>á</w:t>
      </w:r>
      <w:r w:rsidRPr="00AC327C">
        <w:rPr>
          <w:sz w:val="28"/>
          <w:szCs w:val="28"/>
          <w:shd w:val="clear" w:color="auto" w:fill="FFFFFF"/>
          <w:lang w:val="vi-VN"/>
        </w:rPr>
        <w:t xml:space="preserve">t. </w:t>
      </w:r>
      <w:r w:rsidRPr="00AC327C">
        <w:rPr>
          <w:rFonts w:eastAsia="Arial"/>
          <w:iCs/>
          <w:sz w:val="28"/>
          <w:szCs w:val="28"/>
          <w:lang w:val="vi-VN"/>
        </w:rPr>
        <w:t>Phân su</w:t>
      </w:r>
      <w:r>
        <w:rPr>
          <w:rFonts w:eastAsia="Arial"/>
          <w:iCs/>
          <w:sz w:val="28"/>
          <w:szCs w:val="28"/>
          <w:lang w:val="vi-VN"/>
        </w:rPr>
        <w:t xml:space="preserve"> </w:t>
      </w:r>
      <w:r w:rsidRPr="00AC327C">
        <w:rPr>
          <w:rFonts w:eastAsia="Arial"/>
          <w:iCs/>
          <w:sz w:val="28"/>
          <w:szCs w:val="28"/>
          <w:lang w:val="vi-VN"/>
        </w:rPr>
        <w:t>pe ph</w:t>
      </w:r>
      <w:r w:rsidRPr="00B21A3A">
        <w:rPr>
          <w:rFonts w:eastAsia="Arial"/>
          <w:iCs/>
          <w:sz w:val="28"/>
          <w:szCs w:val="28"/>
          <w:lang w:val="vi-VN"/>
        </w:rPr>
        <w:t xml:space="preserve">ốt </w:t>
      </w:r>
      <w:r w:rsidRPr="00AC327C">
        <w:rPr>
          <w:rFonts w:eastAsia="Arial"/>
          <w:iCs/>
          <w:sz w:val="28"/>
          <w:szCs w:val="28"/>
          <w:lang w:val="vi-VN"/>
        </w:rPr>
        <w:t>ph</w:t>
      </w:r>
      <w:r w:rsidRPr="00B21A3A">
        <w:rPr>
          <w:rFonts w:eastAsia="Arial"/>
          <w:iCs/>
          <w:sz w:val="28"/>
          <w:szCs w:val="28"/>
          <w:lang w:val="vi-VN"/>
        </w:rPr>
        <w:t>á</w:t>
      </w:r>
      <w:r w:rsidRPr="00AC327C">
        <w:rPr>
          <w:rFonts w:eastAsia="Arial"/>
          <w:iCs/>
          <w:sz w:val="28"/>
          <w:szCs w:val="28"/>
          <w:lang w:val="vi-VN"/>
        </w:rPr>
        <w:t>t đơn</w:t>
      </w:r>
      <w:r w:rsidRPr="00AC327C">
        <w:rPr>
          <w:rFonts w:eastAsia="Arial"/>
          <w:sz w:val="28"/>
          <w:szCs w:val="28"/>
          <w:lang w:val="vi-VN"/>
        </w:rPr>
        <w:t xml:space="preserve"> ở dạng hỗn hợp muối (có công thức Ca(H</w:t>
      </w:r>
      <w:r w:rsidRPr="00AC327C">
        <w:rPr>
          <w:rFonts w:eastAsia="Arial"/>
          <w:sz w:val="28"/>
          <w:szCs w:val="28"/>
          <w:vertAlign w:val="subscript"/>
          <w:lang w:val="vi-VN"/>
        </w:rPr>
        <w:t>2</w:t>
      </w:r>
      <w:r w:rsidRPr="00AC327C">
        <w:rPr>
          <w:rFonts w:eastAsia="Arial"/>
          <w:sz w:val="28"/>
          <w:szCs w:val="28"/>
          <w:lang w:val="vi-VN"/>
        </w:rPr>
        <w:t>PO</w:t>
      </w:r>
      <w:r w:rsidRPr="00AC327C">
        <w:rPr>
          <w:rFonts w:eastAsia="Arial"/>
          <w:sz w:val="28"/>
          <w:szCs w:val="28"/>
          <w:vertAlign w:val="subscript"/>
          <w:lang w:val="vi-VN"/>
        </w:rPr>
        <w:t>4</w:t>
      </w:r>
      <w:r w:rsidRPr="00AC327C">
        <w:rPr>
          <w:rFonts w:eastAsia="Arial"/>
          <w:sz w:val="28"/>
          <w:szCs w:val="28"/>
          <w:lang w:val="vi-VN"/>
        </w:rPr>
        <w:t>)</w:t>
      </w:r>
      <w:r w:rsidRPr="00AC327C">
        <w:rPr>
          <w:rFonts w:eastAsia="Arial"/>
          <w:sz w:val="28"/>
          <w:szCs w:val="28"/>
          <w:vertAlign w:val="subscript"/>
          <w:lang w:val="vi-VN"/>
        </w:rPr>
        <w:t>2</w:t>
      </w:r>
      <w:r w:rsidRPr="00AC327C">
        <w:rPr>
          <w:rFonts w:eastAsia="Arial"/>
          <w:sz w:val="28"/>
          <w:szCs w:val="28"/>
          <w:lang w:val="vi-VN"/>
        </w:rPr>
        <w:t>.H</w:t>
      </w:r>
      <w:r w:rsidRPr="00AC327C">
        <w:rPr>
          <w:rFonts w:eastAsia="Arial"/>
          <w:sz w:val="28"/>
          <w:szCs w:val="28"/>
          <w:vertAlign w:val="subscript"/>
          <w:lang w:val="vi-VN"/>
        </w:rPr>
        <w:t>2</w:t>
      </w:r>
      <w:r w:rsidRPr="00AC327C">
        <w:rPr>
          <w:rFonts w:eastAsia="Arial"/>
          <w:sz w:val="28"/>
          <w:szCs w:val="28"/>
          <w:lang w:val="vi-VN"/>
        </w:rPr>
        <w:t>O và CaHPO</w:t>
      </w:r>
      <w:r w:rsidRPr="00AC327C">
        <w:rPr>
          <w:rFonts w:eastAsia="Arial"/>
          <w:sz w:val="28"/>
          <w:szCs w:val="28"/>
          <w:vertAlign w:val="subscript"/>
          <w:lang w:val="vi-VN"/>
        </w:rPr>
        <w:t>4</w:t>
      </w:r>
      <w:r w:rsidRPr="00AC327C">
        <w:rPr>
          <w:rFonts w:eastAsia="Arial"/>
          <w:sz w:val="28"/>
          <w:szCs w:val="28"/>
          <w:lang w:val="vi-VN"/>
        </w:rPr>
        <w:t>.2H</w:t>
      </w:r>
      <w:r w:rsidRPr="00AC327C">
        <w:rPr>
          <w:rFonts w:eastAsia="Arial"/>
          <w:sz w:val="28"/>
          <w:szCs w:val="28"/>
          <w:vertAlign w:val="subscript"/>
          <w:lang w:val="vi-VN"/>
        </w:rPr>
        <w:t>2</w:t>
      </w:r>
      <w:r w:rsidRPr="00AC327C">
        <w:rPr>
          <w:rFonts w:eastAsia="Arial"/>
          <w:sz w:val="28"/>
          <w:szCs w:val="28"/>
          <w:lang w:val="vi-VN"/>
        </w:rPr>
        <w:t xml:space="preserve">O). </w:t>
      </w:r>
      <w:r w:rsidRPr="00AC327C">
        <w:rPr>
          <w:rFonts w:eastAsia="Arial"/>
          <w:iCs/>
          <w:sz w:val="28"/>
          <w:szCs w:val="28"/>
          <w:lang w:val="vi-VN"/>
        </w:rPr>
        <w:t>Phân su</w:t>
      </w:r>
      <w:r>
        <w:rPr>
          <w:rFonts w:eastAsia="Arial"/>
          <w:iCs/>
          <w:sz w:val="28"/>
          <w:szCs w:val="28"/>
          <w:lang w:val="vi-VN"/>
        </w:rPr>
        <w:t xml:space="preserve"> </w:t>
      </w:r>
      <w:r w:rsidRPr="00AC327C">
        <w:rPr>
          <w:rFonts w:eastAsia="Arial"/>
          <w:iCs/>
          <w:sz w:val="28"/>
          <w:szCs w:val="28"/>
          <w:lang w:val="vi-VN"/>
        </w:rPr>
        <w:t>pe ph</w:t>
      </w:r>
      <w:r>
        <w:rPr>
          <w:rFonts w:eastAsia="Arial"/>
          <w:iCs/>
          <w:sz w:val="28"/>
          <w:szCs w:val="28"/>
          <w:lang w:val="vi-VN"/>
        </w:rPr>
        <w:t>ố</w:t>
      </w:r>
      <w:r w:rsidRPr="00AC327C">
        <w:rPr>
          <w:rFonts w:eastAsia="Arial"/>
          <w:iCs/>
          <w:sz w:val="28"/>
          <w:szCs w:val="28"/>
          <w:lang w:val="vi-VN"/>
        </w:rPr>
        <w:t>t</w:t>
      </w:r>
      <w:r>
        <w:rPr>
          <w:rFonts w:eastAsia="Arial"/>
          <w:iCs/>
          <w:sz w:val="28"/>
          <w:szCs w:val="28"/>
          <w:lang w:val="vi-VN"/>
        </w:rPr>
        <w:t xml:space="preserve"> </w:t>
      </w:r>
      <w:r w:rsidRPr="00AC327C">
        <w:rPr>
          <w:rFonts w:eastAsia="Arial"/>
          <w:iCs/>
          <w:sz w:val="28"/>
          <w:szCs w:val="28"/>
          <w:lang w:val="vi-VN"/>
        </w:rPr>
        <w:t>ph</w:t>
      </w:r>
      <w:r>
        <w:rPr>
          <w:rFonts w:eastAsia="Arial"/>
          <w:iCs/>
          <w:sz w:val="28"/>
          <w:szCs w:val="28"/>
          <w:lang w:val="vi-VN"/>
        </w:rPr>
        <w:t>á</w:t>
      </w:r>
      <w:r w:rsidRPr="00AC327C">
        <w:rPr>
          <w:rFonts w:eastAsia="Arial"/>
          <w:iCs/>
          <w:sz w:val="28"/>
          <w:szCs w:val="28"/>
          <w:lang w:val="vi-VN"/>
        </w:rPr>
        <w:t>t kép</w:t>
      </w:r>
      <w:r w:rsidRPr="00AC327C">
        <w:rPr>
          <w:rFonts w:eastAsia="Arial"/>
          <w:sz w:val="28"/>
          <w:szCs w:val="28"/>
          <w:lang w:val="vi-VN"/>
        </w:rPr>
        <w:t xml:space="preserve"> ở dạng muối hòa tan </w:t>
      </w:r>
      <w:r w:rsidRPr="00AC327C">
        <w:rPr>
          <w:rFonts w:eastAsia="Arial"/>
          <w:sz w:val="28"/>
          <w:szCs w:val="28"/>
          <w:lang w:val="vi-VN"/>
        </w:rPr>
        <w:lastRenderedPageBreak/>
        <w:t>trong nước (có công thức Ca(H</w:t>
      </w:r>
      <w:r w:rsidRPr="00AC327C">
        <w:rPr>
          <w:rFonts w:eastAsia="Arial"/>
          <w:sz w:val="28"/>
          <w:szCs w:val="28"/>
          <w:vertAlign w:val="subscript"/>
          <w:lang w:val="vi-VN"/>
        </w:rPr>
        <w:t>2</w:t>
      </w:r>
      <w:r w:rsidRPr="00AC327C">
        <w:rPr>
          <w:rFonts w:eastAsia="Arial"/>
          <w:sz w:val="28"/>
          <w:szCs w:val="28"/>
          <w:lang w:val="vi-VN"/>
        </w:rPr>
        <w:t>PO</w:t>
      </w:r>
      <w:r w:rsidRPr="00AC327C">
        <w:rPr>
          <w:rFonts w:eastAsia="Arial"/>
          <w:sz w:val="28"/>
          <w:szCs w:val="28"/>
          <w:vertAlign w:val="subscript"/>
          <w:lang w:val="vi-VN"/>
        </w:rPr>
        <w:t>4</w:t>
      </w:r>
      <w:r w:rsidRPr="00AC327C">
        <w:rPr>
          <w:rFonts w:eastAsia="Arial"/>
          <w:sz w:val="28"/>
          <w:szCs w:val="28"/>
          <w:lang w:val="vi-VN"/>
        </w:rPr>
        <w:t>)</w:t>
      </w:r>
      <w:r w:rsidRPr="00AC327C">
        <w:rPr>
          <w:rFonts w:eastAsia="Arial"/>
          <w:sz w:val="28"/>
          <w:szCs w:val="28"/>
          <w:vertAlign w:val="subscript"/>
          <w:lang w:val="vi-VN"/>
        </w:rPr>
        <w:t>2</w:t>
      </w:r>
      <w:r w:rsidRPr="00AC327C">
        <w:rPr>
          <w:rFonts w:eastAsia="Arial"/>
          <w:sz w:val="28"/>
          <w:szCs w:val="28"/>
          <w:lang w:val="vi-VN"/>
        </w:rPr>
        <w:t>.H</w:t>
      </w:r>
      <w:r w:rsidRPr="00AC327C">
        <w:rPr>
          <w:rFonts w:eastAsia="Arial"/>
          <w:sz w:val="28"/>
          <w:szCs w:val="28"/>
          <w:vertAlign w:val="subscript"/>
          <w:lang w:val="vi-VN"/>
        </w:rPr>
        <w:t>2</w:t>
      </w:r>
      <w:r w:rsidRPr="00AC327C">
        <w:rPr>
          <w:rFonts w:eastAsia="Arial"/>
          <w:sz w:val="28"/>
          <w:szCs w:val="28"/>
          <w:lang w:val="vi-VN"/>
        </w:rPr>
        <w:t xml:space="preserve">O). </w:t>
      </w:r>
      <w:r w:rsidRPr="00AC327C">
        <w:rPr>
          <w:sz w:val="28"/>
          <w:szCs w:val="28"/>
          <w:lang w:val="vi-VN"/>
        </w:rPr>
        <w:t>Theo Q</w:t>
      </w:r>
      <w:r w:rsidRPr="00BD384D">
        <w:rPr>
          <w:sz w:val="28"/>
          <w:szCs w:val="28"/>
          <w:lang w:val="vi-VN"/>
        </w:rPr>
        <w:t>uy chuẩn quốc gia về chất lượng phân bón</w:t>
      </w:r>
      <w:r w:rsidRPr="00AC327C" w:rsidDel="00BB231F">
        <w:rPr>
          <w:sz w:val="28"/>
          <w:szCs w:val="28"/>
          <w:lang w:val="vi-VN"/>
        </w:rPr>
        <w:t xml:space="preserve"> </w:t>
      </w:r>
      <w:r w:rsidRPr="00AC327C">
        <w:rPr>
          <w:sz w:val="28"/>
          <w:szCs w:val="28"/>
          <w:lang w:val="vi-VN"/>
        </w:rPr>
        <w:t>của Vi</w:t>
      </w:r>
      <w:r w:rsidRPr="00BD384D">
        <w:rPr>
          <w:sz w:val="28"/>
          <w:szCs w:val="28"/>
          <w:lang w:val="vi-VN"/>
        </w:rPr>
        <w:t>ệ</w:t>
      </w:r>
      <w:r w:rsidRPr="00AC327C">
        <w:rPr>
          <w:sz w:val="28"/>
          <w:szCs w:val="28"/>
          <w:lang w:val="vi-VN"/>
        </w:rPr>
        <w:t xml:space="preserve">t Nam, phân </w:t>
      </w:r>
      <w:r w:rsidRPr="00AC327C">
        <w:rPr>
          <w:rFonts w:eastAsia="Arial"/>
          <w:iCs/>
          <w:sz w:val="28"/>
          <w:szCs w:val="28"/>
          <w:lang w:val="vi-VN"/>
        </w:rPr>
        <w:t>supe ph</w:t>
      </w:r>
      <w:r w:rsidRPr="00BD384D">
        <w:rPr>
          <w:rFonts w:eastAsia="Arial"/>
          <w:iCs/>
          <w:sz w:val="28"/>
          <w:szCs w:val="28"/>
          <w:lang w:val="vi-VN"/>
        </w:rPr>
        <w:t>ô</w:t>
      </w:r>
      <w:r w:rsidRPr="00AC327C">
        <w:rPr>
          <w:rFonts w:eastAsia="Arial"/>
          <w:iCs/>
          <w:sz w:val="28"/>
          <w:szCs w:val="28"/>
          <w:lang w:val="vi-VN"/>
        </w:rPr>
        <w:t>t</w:t>
      </w:r>
      <w:r w:rsidRPr="00BD384D">
        <w:rPr>
          <w:rFonts w:eastAsia="Arial"/>
          <w:iCs/>
          <w:sz w:val="28"/>
          <w:szCs w:val="28"/>
          <w:lang w:val="vi-VN"/>
        </w:rPr>
        <w:t xml:space="preserve"> </w:t>
      </w:r>
      <w:r w:rsidRPr="00AC327C">
        <w:rPr>
          <w:rFonts w:eastAsia="Arial"/>
          <w:iCs/>
          <w:sz w:val="28"/>
          <w:szCs w:val="28"/>
          <w:lang w:val="vi-VN"/>
        </w:rPr>
        <w:t xml:space="preserve">phat đơn </w:t>
      </w:r>
      <w:r w:rsidRPr="00AC327C">
        <w:rPr>
          <w:sz w:val="28"/>
          <w:szCs w:val="28"/>
          <w:lang w:val="vi-VN"/>
        </w:rPr>
        <w:t>phải có ít nhất 16% lân hữu hiệu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5hh</w:t>
      </w:r>
      <w:r w:rsidRPr="00AC327C">
        <w:rPr>
          <w:sz w:val="28"/>
          <w:szCs w:val="28"/>
          <w:lang w:val="vi-VN"/>
        </w:rPr>
        <w:t>) tính theo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w:t>
      </w:r>
      <w:r w:rsidRPr="00AC327C">
        <w:rPr>
          <w:sz w:val="28"/>
          <w:szCs w:val="28"/>
          <w:lang w:val="vi-VN"/>
        </w:rPr>
        <w:t xml:space="preserve"> và có ít nhất 10% lượng lân hòa tan trong nước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5ht</w:t>
      </w:r>
      <w:r w:rsidRPr="00AC327C">
        <w:rPr>
          <w:sz w:val="28"/>
          <w:szCs w:val="28"/>
          <w:lang w:val="vi-VN"/>
        </w:rPr>
        <w:t>) tính theo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w:t>
      </w:r>
      <w:r w:rsidRPr="00AC327C">
        <w:rPr>
          <w:sz w:val="28"/>
          <w:szCs w:val="28"/>
          <w:lang w:val="vi-VN"/>
        </w:rPr>
        <w:t xml:space="preserve">; </w:t>
      </w:r>
      <w:r w:rsidRPr="00AC327C">
        <w:rPr>
          <w:iCs/>
          <w:sz w:val="28"/>
          <w:szCs w:val="28"/>
          <w:lang w:val="vi-VN"/>
        </w:rPr>
        <w:t xml:space="preserve">phân </w:t>
      </w:r>
      <w:r w:rsidRPr="00AC327C">
        <w:rPr>
          <w:rFonts w:eastAsia="Arial"/>
          <w:iCs/>
          <w:sz w:val="28"/>
          <w:szCs w:val="28"/>
          <w:lang w:val="vi-VN"/>
        </w:rPr>
        <w:t>su</w:t>
      </w:r>
      <w:r>
        <w:rPr>
          <w:rFonts w:eastAsia="Arial"/>
          <w:iCs/>
          <w:sz w:val="28"/>
          <w:szCs w:val="28"/>
          <w:lang w:val="vi-VN"/>
        </w:rPr>
        <w:t xml:space="preserve"> </w:t>
      </w:r>
      <w:r w:rsidRPr="00AC327C">
        <w:rPr>
          <w:rFonts w:eastAsia="Arial"/>
          <w:iCs/>
          <w:sz w:val="28"/>
          <w:szCs w:val="28"/>
          <w:lang w:val="vi-VN"/>
        </w:rPr>
        <w:t>pe ph</w:t>
      </w:r>
      <w:r>
        <w:rPr>
          <w:rFonts w:eastAsia="Arial"/>
          <w:iCs/>
          <w:sz w:val="28"/>
          <w:szCs w:val="28"/>
          <w:lang w:val="vi-VN"/>
        </w:rPr>
        <w:t>ố</w:t>
      </w:r>
      <w:r w:rsidRPr="00AC327C">
        <w:rPr>
          <w:rFonts w:eastAsia="Arial"/>
          <w:iCs/>
          <w:sz w:val="28"/>
          <w:szCs w:val="28"/>
          <w:lang w:val="vi-VN"/>
        </w:rPr>
        <w:t>t</w:t>
      </w:r>
      <w:r>
        <w:rPr>
          <w:rFonts w:eastAsia="Arial"/>
          <w:iCs/>
          <w:sz w:val="28"/>
          <w:szCs w:val="28"/>
          <w:lang w:val="vi-VN"/>
        </w:rPr>
        <w:t xml:space="preserve"> </w:t>
      </w:r>
      <w:r w:rsidRPr="00AC327C">
        <w:rPr>
          <w:rFonts w:eastAsia="Arial"/>
          <w:iCs/>
          <w:sz w:val="28"/>
          <w:szCs w:val="28"/>
          <w:lang w:val="vi-VN"/>
        </w:rPr>
        <w:t>ph</w:t>
      </w:r>
      <w:r>
        <w:rPr>
          <w:rFonts w:eastAsia="Arial"/>
          <w:iCs/>
          <w:sz w:val="28"/>
          <w:szCs w:val="28"/>
          <w:lang w:val="vi-VN"/>
        </w:rPr>
        <w:t>á</w:t>
      </w:r>
      <w:r w:rsidRPr="00AC327C">
        <w:rPr>
          <w:rFonts w:eastAsia="Arial"/>
          <w:iCs/>
          <w:sz w:val="28"/>
          <w:szCs w:val="28"/>
          <w:lang w:val="vi-VN"/>
        </w:rPr>
        <w:t xml:space="preserve">t kép </w:t>
      </w:r>
      <w:r w:rsidRPr="00AC327C">
        <w:rPr>
          <w:sz w:val="28"/>
          <w:szCs w:val="28"/>
          <w:lang w:val="vi-VN"/>
        </w:rPr>
        <w:t>phải có ít nhất 40% lân hữu hiệu tính theo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w:t>
      </w:r>
      <w:r w:rsidRPr="00AC327C">
        <w:rPr>
          <w:sz w:val="28"/>
          <w:szCs w:val="28"/>
          <w:lang w:val="vi-VN"/>
        </w:rPr>
        <w:t xml:space="preserve"> và có ít nhất 24% lượng lân hòa tan trong nước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5ht</w:t>
      </w:r>
      <w:r w:rsidRPr="00AC327C">
        <w:rPr>
          <w:sz w:val="28"/>
          <w:szCs w:val="28"/>
          <w:lang w:val="vi-VN"/>
        </w:rPr>
        <w:t>) tính theo P</w:t>
      </w:r>
      <w:r w:rsidRPr="00AC327C">
        <w:rPr>
          <w:sz w:val="28"/>
          <w:szCs w:val="28"/>
          <w:vertAlign w:val="subscript"/>
          <w:lang w:val="vi-VN"/>
        </w:rPr>
        <w:t>2</w:t>
      </w:r>
      <w:r w:rsidRPr="00AC327C">
        <w:rPr>
          <w:sz w:val="28"/>
          <w:szCs w:val="28"/>
          <w:lang w:val="vi-VN"/>
        </w:rPr>
        <w:t>O</w:t>
      </w:r>
      <w:r w:rsidRPr="00AC327C">
        <w:rPr>
          <w:sz w:val="28"/>
          <w:szCs w:val="28"/>
          <w:vertAlign w:val="subscript"/>
          <w:lang w:val="vi-VN"/>
        </w:rPr>
        <w:t>5</w:t>
      </w:r>
      <w:r w:rsidRPr="00AC327C">
        <w:rPr>
          <w:sz w:val="28"/>
          <w:szCs w:val="28"/>
          <w:lang w:val="vi-VN"/>
        </w:rPr>
        <w:t>.</w:t>
      </w:r>
    </w:p>
    <w:p w14:paraId="02421531" w14:textId="77777777" w:rsidR="00E4439C" w:rsidRPr="00AC327C" w:rsidRDefault="00E4439C" w:rsidP="00E4439C">
      <w:pPr>
        <w:ind w:firstLine="720"/>
        <w:jc w:val="both"/>
        <w:rPr>
          <w:rFonts w:eastAsia="Arial"/>
          <w:b/>
          <w:sz w:val="28"/>
          <w:szCs w:val="28"/>
          <w:lang w:val="vi-VN"/>
        </w:rPr>
      </w:pPr>
      <w:r w:rsidRPr="00AC327C">
        <w:rPr>
          <w:rFonts w:eastAsia="Arial"/>
          <w:bCs/>
          <w:sz w:val="28"/>
          <w:szCs w:val="28"/>
          <w:lang w:val="vi-VN"/>
        </w:rPr>
        <w:t>Phân DAP:</w:t>
      </w:r>
      <w:r w:rsidRPr="00AC327C">
        <w:rPr>
          <w:rFonts w:eastAsia="Arial"/>
          <w:b/>
          <w:sz w:val="28"/>
          <w:szCs w:val="28"/>
          <w:lang w:val="vi-VN"/>
        </w:rPr>
        <w:t xml:space="preserve"> </w:t>
      </w:r>
      <w:r w:rsidRPr="00AC327C">
        <w:rPr>
          <w:rFonts w:eastAsia="Arial"/>
          <w:sz w:val="28"/>
          <w:szCs w:val="28"/>
          <w:lang w:val="vi-VN"/>
        </w:rPr>
        <w:t>Di</w:t>
      </w:r>
      <w:r w:rsidRPr="00B21A3A">
        <w:rPr>
          <w:rFonts w:eastAsia="Arial"/>
          <w:sz w:val="28"/>
          <w:szCs w:val="28"/>
          <w:lang w:val="vi-VN"/>
        </w:rPr>
        <w:t>-a</w:t>
      </w:r>
      <w:r w:rsidRPr="00AC327C">
        <w:rPr>
          <w:rFonts w:eastAsia="Arial"/>
          <w:sz w:val="28"/>
          <w:szCs w:val="28"/>
          <w:lang w:val="vi-VN"/>
        </w:rPr>
        <w:t>moni ph</w:t>
      </w:r>
      <w:r w:rsidRPr="00B21A3A">
        <w:rPr>
          <w:rFonts w:eastAsia="Arial"/>
          <w:sz w:val="28"/>
          <w:szCs w:val="28"/>
          <w:lang w:val="vi-VN"/>
        </w:rPr>
        <w:t xml:space="preserve">ốt </w:t>
      </w:r>
      <w:r w:rsidRPr="00AC327C">
        <w:rPr>
          <w:rFonts w:eastAsia="Arial"/>
          <w:sz w:val="28"/>
          <w:szCs w:val="28"/>
          <w:lang w:val="vi-VN"/>
        </w:rPr>
        <w:t>ph</w:t>
      </w:r>
      <w:r w:rsidRPr="00B21A3A">
        <w:rPr>
          <w:rFonts w:eastAsia="Arial"/>
          <w:sz w:val="28"/>
          <w:szCs w:val="28"/>
          <w:lang w:val="vi-VN"/>
        </w:rPr>
        <w:t>á</w:t>
      </w:r>
      <w:r w:rsidRPr="00AC327C">
        <w:rPr>
          <w:rFonts w:eastAsia="Arial"/>
          <w:sz w:val="28"/>
          <w:szCs w:val="28"/>
          <w:lang w:val="vi-VN"/>
        </w:rPr>
        <w:t xml:space="preserve">t </w:t>
      </w:r>
      <w:r w:rsidRPr="00AC327C">
        <w:rPr>
          <w:rFonts w:eastAsia="Arial"/>
          <w:iCs/>
          <w:sz w:val="28"/>
          <w:szCs w:val="28"/>
          <w:lang w:val="vi-VN"/>
        </w:rPr>
        <w:t xml:space="preserve">(công thức </w:t>
      </w:r>
      <w:r w:rsidRPr="00AC327C">
        <w:rPr>
          <w:rFonts w:eastAsia="Arial"/>
          <w:sz w:val="28"/>
          <w:szCs w:val="28"/>
          <w:lang w:val="vi-VN"/>
        </w:rPr>
        <w:t>(NH</w:t>
      </w:r>
      <w:r w:rsidRPr="00AC327C">
        <w:rPr>
          <w:rFonts w:eastAsia="Arial"/>
          <w:sz w:val="28"/>
          <w:szCs w:val="28"/>
          <w:vertAlign w:val="subscript"/>
          <w:lang w:val="vi-VN"/>
        </w:rPr>
        <w:t>4</w:t>
      </w:r>
      <w:r w:rsidRPr="00AC327C">
        <w:rPr>
          <w:rFonts w:eastAsia="Arial"/>
          <w:sz w:val="28"/>
          <w:szCs w:val="28"/>
          <w:lang w:val="vi-VN"/>
        </w:rPr>
        <w:t>)</w:t>
      </w:r>
      <w:r w:rsidRPr="00AC327C">
        <w:rPr>
          <w:rFonts w:eastAsia="Arial"/>
          <w:sz w:val="28"/>
          <w:szCs w:val="28"/>
          <w:vertAlign w:val="subscript"/>
          <w:lang w:val="vi-VN"/>
        </w:rPr>
        <w:t>2</w:t>
      </w:r>
      <w:r w:rsidRPr="00AC327C">
        <w:rPr>
          <w:rFonts w:eastAsia="Arial"/>
          <w:sz w:val="28"/>
          <w:szCs w:val="28"/>
          <w:lang w:val="vi-VN"/>
        </w:rPr>
        <w:t>HPO</w:t>
      </w:r>
      <w:r w:rsidRPr="00AC327C">
        <w:rPr>
          <w:rFonts w:eastAsia="Arial"/>
          <w:sz w:val="28"/>
          <w:szCs w:val="28"/>
          <w:vertAlign w:val="subscript"/>
          <w:lang w:val="vi-VN"/>
        </w:rPr>
        <w:t>4</w:t>
      </w:r>
      <w:r w:rsidRPr="00AC327C">
        <w:rPr>
          <w:rFonts w:eastAsia="Arial"/>
          <w:sz w:val="28"/>
          <w:szCs w:val="28"/>
          <w:lang w:val="vi-VN"/>
        </w:rPr>
        <w:t xml:space="preserve">), là phân lân có hàm lượng lân hữu hiệu rất cao (&gt;42%), ngoài ra còn có lượng đạm &gt; 15% tính theo </w:t>
      </w:r>
      <w:r w:rsidRPr="00BD384D">
        <w:rPr>
          <w:rFonts w:eastAsia="Arial"/>
          <w:sz w:val="28"/>
          <w:szCs w:val="28"/>
          <w:lang w:val="vi-VN"/>
        </w:rPr>
        <w:t>đạm</w:t>
      </w:r>
      <w:r w:rsidRPr="00AC327C">
        <w:rPr>
          <w:rFonts w:eastAsia="Arial"/>
          <w:sz w:val="28"/>
          <w:szCs w:val="28"/>
          <w:lang w:val="vi-VN"/>
        </w:rPr>
        <w:t xml:space="preserve"> tổng số, được sản xuất theo công nghệ hiện đại, thực hiện qua nhiều dây chuyền phản ứng hóa học, dễ sử dụng, rất được ưa chuộng vì có đồng thời cả hai yếu tố dinh dưỡng lân và đạm. </w:t>
      </w:r>
    </w:p>
    <w:p w14:paraId="3C33A156" w14:textId="77777777" w:rsidR="00E4439C" w:rsidRPr="00AC327C" w:rsidRDefault="00E4439C" w:rsidP="00E4439C">
      <w:pPr>
        <w:ind w:firstLine="720"/>
        <w:jc w:val="both"/>
        <w:rPr>
          <w:sz w:val="28"/>
          <w:szCs w:val="28"/>
          <w:lang w:val="vi-VN"/>
        </w:rPr>
      </w:pPr>
      <w:r w:rsidRPr="00AC327C">
        <w:rPr>
          <w:sz w:val="28"/>
          <w:szCs w:val="28"/>
          <w:lang w:val="vi-VN"/>
        </w:rPr>
        <w:t>Mỗi năm, Việt Nam sản xuất khoảng trên 2 triệu tấn phân lân các loại, trong đó lân supe chủ yếu được sản xuất ở Công ty Cổ phần Supe Phốt phát và Hóa chất Lâm Thao và C</w:t>
      </w:r>
      <w:r w:rsidRPr="00B21A3A">
        <w:rPr>
          <w:sz w:val="28"/>
          <w:szCs w:val="28"/>
          <w:lang w:val="vi-VN"/>
        </w:rPr>
        <w:t>ông ty Cổ phần</w:t>
      </w:r>
      <w:r w:rsidRPr="00AC327C">
        <w:rPr>
          <w:sz w:val="28"/>
          <w:szCs w:val="28"/>
          <w:lang w:val="vi-VN"/>
        </w:rPr>
        <w:t xml:space="preserve"> Phân bón miền Nam; phân lân nung chảy được sản xuất chủ yếu ở </w:t>
      </w:r>
      <w:r w:rsidRPr="00B21A3A">
        <w:rPr>
          <w:sz w:val="28"/>
          <w:szCs w:val="28"/>
          <w:lang w:val="vi-VN"/>
        </w:rPr>
        <w:t xml:space="preserve">Công ty </w:t>
      </w:r>
      <w:r w:rsidRPr="00AC327C">
        <w:rPr>
          <w:sz w:val="28"/>
          <w:szCs w:val="28"/>
          <w:lang w:val="vi-VN"/>
        </w:rPr>
        <w:t>C</w:t>
      </w:r>
      <w:r w:rsidRPr="00B21A3A">
        <w:rPr>
          <w:sz w:val="28"/>
          <w:szCs w:val="28"/>
          <w:lang w:val="vi-VN"/>
        </w:rPr>
        <w:t>ổ phần</w:t>
      </w:r>
      <w:r w:rsidRPr="00AC327C">
        <w:rPr>
          <w:sz w:val="28"/>
          <w:szCs w:val="28"/>
          <w:lang w:val="vi-VN"/>
        </w:rPr>
        <w:t xml:space="preserve"> </w:t>
      </w:r>
      <w:r w:rsidRPr="00B21A3A">
        <w:rPr>
          <w:sz w:val="28"/>
          <w:szCs w:val="28"/>
          <w:lang w:val="vi-VN"/>
        </w:rPr>
        <w:t>P</w:t>
      </w:r>
      <w:r w:rsidRPr="00AC327C">
        <w:rPr>
          <w:sz w:val="28"/>
          <w:szCs w:val="28"/>
          <w:lang w:val="vi-VN"/>
        </w:rPr>
        <w:t>hân lân nung chảy Văn Điển, C</w:t>
      </w:r>
      <w:r w:rsidRPr="00B21A3A">
        <w:rPr>
          <w:sz w:val="28"/>
          <w:szCs w:val="28"/>
          <w:lang w:val="vi-VN"/>
        </w:rPr>
        <w:t>ông ty Cổ phần</w:t>
      </w:r>
      <w:r w:rsidRPr="00AC327C">
        <w:rPr>
          <w:sz w:val="28"/>
          <w:szCs w:val="28"/>
          <w:lang w:val="vi-VN"/>
        </w:rPr>
        <w:t xml:space="preserve"> </w:t>
      </w:r>
      <w:r w:rsidRPr="00B21A3A">
        <w:rPr>
          <w:sz w:val="28"/>
          <w:szCs w:val="28"/>
          <w:lang w:val="vi-VN"/>
        </w:rPr>
        <w:t>P</w:t>
      </w:r>
      <w:r w:rsidRPr="00AC327C">
        <w:rPr>
          <w:sz w:val="28"/>
          <w:szCs w:val="28"/>
          <w:lang w:val="vi-VN"/>
        </w:rPr>
        <w:t>hân lân Ninh Bình. Phân DAP được sản xuất ở C</w:t>
      </w:r>
      <w:r w:rsidRPr="00B21A3A">
        <w:rPr>
          <w:sz w:val="28"/>
          <w:szCs w:val="28"/>
          <w:lang w:val="vi-VN"/>
        </w:rPr>
        <w:t>ông ty Cổ phần</w:t>
      </w:r>
      <w:r w:rsidRPr="00AC327C">
        <w:rPr>
          <w:sz w:val="28"/>
          <w:szCs w:val="28"/>
          <w:shd w:val="clear" w:color="auto" w:fill="FFFFFF"/>
          <w:lang w:val="vi-VN"/>
        </w:rPr>
        <w:t xml:space="preserve"> DAP Vinachem (DAP Đình Vũ), C</w:t>
      </w:r>
      <w:r w:rsidRPr="00B21A3A">
        <w:rPr>
          <w:sz w:val="28"/>
          <w:szCs w:val="28"/>
          <w:shd w:val="clear" w:color="auto" w:fill="FFFFFF"/>
          <w:lang w:val="vi-VN"/>
        </w:rPr>
        <w:t>ông ty Cổ phần</w:t>
      </w:r>
      <w:r w:rsidRPr="00AC327C">
        <w:rPr>
          <w:sz w:val="28"/>
          <w:szCs w:val="28"/>
          <w:shd w:val="clear" w:color="auto" w:fill="FFFFFF"/>
          <w:lang w:val="vi-VN"/>
        </w:rPr>
        <w:t xml:space="preserve"> DAP số 2 Vinachem (DAP Lào Cai) và C</w:t>
      </w:r>
      <w:r w:rsidRPr="00B21A3A">
        <w:rPr>
          <w:sz w:val="28"/>
          <w:szCs w:val="28"/>
          <w:shd w:val="clear" w:color="auto" w:fill="FFFFFF"/>
          <w:lang w:val="vi-VN"/>
        </w:rPr>
        <w:t>ông ty Cổ phần</w:t>
      </w:r>
      <w:r w:rsidRPr="00AC327C">
        <w:rPr>
          <w:sz w:val="28"/>
          <w:szCs w:val="28"/>
          <w:shd w:val="clear" w:color="auto" w:fill="FFFFFF"/>
          <w:lang w:val="vi-VN"/>
        </w:rPr>
        <w:t xml:space="preserve"> Hóa chất Đức Giang (DAP Đức Giang).</w:t>
      </w:r>
    </w:p>
    <w:p w14:paraId="23C1445A" w14:textId="77777777" w:rsidR="00E4439C" w:rsidRPr="00AC327C" w:rsidRDefault="00E4439C" w:rsidP="00E4439C">
      <w:pPr>
        <w:ind w:firstLine="720"/>
        <w:jc w:val="both"/>
        <w:rPr>
          <w:sz w:val="28"/>
          <w:szCs w:val="28"/>
          <w:lang w:val="vi-VN"/>
        </w:rPr>
      </w:pPr>
      <w:r w:rsidRPr="00AC327C">
        <w:rPr>
          <w:sz w:val="28"/>
          <w:szCs w:val="28"/>
          <w:lang w:val="vi-VN"/>
        </w:rPr>
        <w:t xml:space="preserve">Trong hầu hết đất nông nghiệp Việt Nam, hàm lượng lân (P) dễ tiêu thấp cho nên nhu cầu sử dụng phân lân rất cao trong ngành trồng trọt để vừa cải tạo đất, vừa cung cấp </w:t>
      </w:r>
      <w:r w:rsidRPr="00B21A3A">
        <w:rPr>
          <w:sz w:val="28"/>
          <w:szCs w:val="28"/>
          <w:lang w:val="vi-VN"/>
        </w:rPr>
        <w:t>lân</w:t>
      </w:r>
      <w:r w:rsidRPr="00AC327C">
        <w:rPr>
          <w:sz w:val="28"/>
          <w:szCs w:val="28"/>
          <w:lang w:val="vi-VN"/>
        </w:rPr>
        <w:t xml:space="preserve"> cho cây trồng.</w:t>
      </w:r>
    </w:p>
    <w:p w14:paraId="4867EE96" w14:textId="77777777" w:rsidR="00E4439C" w:rsidRPr="00AC327C" w:rsidRDefault="00E4439C" w:rsidP="00E4439C">
      <w:pPr>
        <w:jc w:val="right"/>
        <w:rPr>
          <w:b/>
          <w:lang w:val="vi-VN"/>
        </w:rPr>
      </w:pPr>
      <w:r w:rsidRPr="00AC327C">
        <w:rPr>
          <w:b/>
          <w:lang w:val="vi-VN"/>
        </w:rPr>
        <w:t>PHẠM QUANG HÀ</w:t>
      </w:r>
    </w:p>
    <w:p w14:paraId="5638CBAE" w14:textId="77777777" w:rsidR="00E4439C" w:rsidRPr="00AC327C" w:rsidRDefault="00E4439C" w:rsidP="00E4439C">
      <w:pPr>
        <w:jc w:val="both"/>
        <w:rPr>
          <w:lang w:val="vi-VN"/>
        </w:rPr>
      </w:pPr>
      <w:r w:rsidRPr="00AC327C">
        <w:rPr>
          <w:b/>
          <w:lang w:val="vi-VN"/>
        </w:rPr>
        <w:t>Tài liệu tham khảo</w:t>
      </w:r>
    </w:p>
    <w:p w14:paraId="5BEAAE39" w14:textId="77777777" w:rsidR="00E4439C" w:rsidRPr="00AC327C" w:rsidRDefault="00E4439C" w:rsidP="00E4439C">
      <w:pPr>
        <w:pStyle w:val="ListParagraph"/>
        <w:spacing w:after="0" w:line="240" w:lineRule="auto"/>
        <w:ind w:left="284" w:hanging="284"/>
        <w:jc w:val="both"/>
        <w:rPr>
          <w:lang w:val="vi-VN"/>
        </w:rPr>
      </w:pPr>
      <w:r w:rsidRPr="00AC327C">
        <w:rPr>
          <w:lang w:val="vi-VN"/>
        </w:rPr>
        <w:t>1. Bộ N</w:t>
      </w:r>
      <w:r w:rsidRPr="00BD384D">
        <w:rPr>
          <w:lang w:val="vi-VN"/>
        </w:rPr>
        <w:t>ông nghiệp và Phát triển nông thôn</w:t>
      </w:r>
      <w:r w:rsidRPr="00AC327C">
        <w:rPr>
          <w:lang w:val="vi-VN"/>
        </w:rPr>
        <w:t xml:space="preserve">, </w:t>
      </w:r>
      <w:r w:rsidRPr="00AC327C">
        <w:rPr>
          <w:i/>
          <w:lang w:val="vi-VN"/>
        </w:rPr>
        <w:t>Quy chuẩn kỹ thuật quốc gia về chất lượng phân bón</w:t>
      </w:r>
      <w:r w:rsidRPr="00AC327C">
        <w:rPr>
          <w:lang w:val="vi-VN"/>
        </w:rPr>
        <w:t>, QCVN 01-189:2019/BNNPTNT, 2019.</w:t>
      </w:r>
    </w:p>
    <w:p w14:paraId="552A9CA5" w14:textId="77777777" w:rsidR="00E4439C" w:rsidRPr="00AC327C" w:rsidRDefault="00E4439C" w:rsidP="00E4439C">
      <w:pPr>
        <w:pStyle w:val="ListParagraph"/>
        <w:spacing w:after="0" w:line="240" w:lineRule="auto"/>
        <w:ind w:left="284" w:hanging="284"/>
        <w:jc w:val="both"/>
      </w:pPr>
      <w:r w:rsidRPr="00AC327C">
        <w:rPr>
          <w:rFonts w:eastAsia="Arial"/>
        </w:rPr>
        <w:t xml:space="preserve">2. TCVN 4440:2018, </w:t>
      </w:r>
      <w:r w:rsidRPr="00AC327C">
        <w:rPr>
          <w:rFonts w:eastAsia="Arial"/>
          <w:i/>
        </w:rPr>
        <w:t>Phân supe photphat đơn,</w:t>
      </w:r>
      <w:r w:rsidRPr="00AC327C">
        <w:rPr>
          <w:rFonts w:eastAsia="Arial"/>
        </w:rPr>
        <w:t xml:space="preserve"> 2018.</w:t>
      </w:r>
    </w:p>
    <w:p w14:paraId="5EC83AE9" w14:textId="77777777" w:rsidR="00E4439C" w:rsidRPr="00AC327C" w:rsidRDefault="00E4439C" w:rsidP="00E4439C">
      <w:pPr>
        <w:pStyle w:val="ListParagraph"/>
        <w:spacing w:after="0" w:line="240" w:lineRule="auto"/>
        <w:ind w:left="284" w:hanging="284"/>
        <w:jc w:val="both"/>
      </w:pPr>
      <w:r w:rsidRPr="00AC327C">
        <w:t>3. T</w:t>
      </w:r>
      <w:r w:rsidRPr="00AC327C">
        <w:rPr>
          <w:rFonts w:eastAsia="Arial"/>
        </w:rPr>
        <w:t xml:space="preserve">CVN 1078:2018, </w:t>
      </w:r>
      <w:r w:rsidRPr="00AC327C">
        <w:rPr>
          <w:rFonts w:eastAsia="Arial"/>
          <w:i/>
        </w:rPr>
        <w:t>Phân lân nung chảy,</w:t>
      </w:r>
      <w:r w:rsidRPr="00AC327C">
        <w:rPr>
          <w:rFonts w:eastAsia="Arial"/>
        </w:rPr>
        <w:t xml:space="preserve"> 2018.</w:t>
      </w:r>
    </w:p>
    <w:p w14:paraId="4288D5BC" w14:textId="77777777" w:rsidR="00E4439C" w:rsidRPr="00AC327C" w:rsidRDefault="00E4439C" w:rsidP="00E4439C">
      <w:pPr>
        <w:pStyle w:val="ListParagraph"/>
        <w:spacing w:after="0" w:line="240" w:lineRule="auto"/>
        <w:ind w:left="284" w:hanging="284"/>
        <w:jc w:val="both"/>
      </w:pPr>
      <w:r w:rsidRPr="00AC327C">
        <w:rPr>
          <w:rFonts w:eastAsia="Arial"/>
        </w:rPr>
        <w:t xml:space="preserve">4. TCVN 8559:2010, </w:t>
      </w:r>
      <w:r w:rsidRPr="00937F4C">
        <w:rPr>
          <w:rFonts w:eastAsia="Arial"/>
          <w:i/>
          <w:iCs/>
        </w:rPr>
        <w:t>Phân bón - Phương pháp xác định phốt pho hữu hiệu</w:t>
      </w:r>
      <w:r w:rsidRPr="00AC327C">
        <w:rPr>
          <w:rFonts w:eastAsia="Arial"/>
        </w:rPr>
        <w:t>, 2010.</w:t>
      </w:r>
    </w:p>
    <w:p w14:paraId="167C6604" w14:textId="77777777" w:rsidR="00E4439C" w:rsidRPr="00AC327C" w:rsidRDefault="00E4439C" w:rsidP="00E4439C">
      <w:pPr>
        <w:pStyle w:val="ListParagraph"/>
        <w:spacing w:after="0" w:line="240" w:lineRule="auto"/>
        <w:ind w:left="284" w:hanging="284"/>
        <w:jc w:val="both"/>
      </w:pPr>
      <w:r w:rsidRPr="00AC327C">
        <w:rPr>
          <w:rFonts w:eastAsia="Arial"/>
        </w:rPr>
        <w:t xml:space="preserve">5. TCVN 10678:2015, </w:t>
      </w:r>
      <w:r w:rsidRPr="00AC327C">
        <w:rPr>
          <w:rFonts w:eastAsia="Arial"/>
          <w:i/>
        </w:rPr>
        <w:t>Phân bón rắn - Xác định hàm lượng phospho hòa tan trong nước - Phương pháp quang phổ</w:t>
      </w:r>
      <w:r w:rsidRPr="00AC327C">
        <w:rPr>
          <w:rFonts w:eastAsia="Arial"/>
        </w:rPr>
        <w:t>, 2015.</w:t>
      </w:r>
    </w:p>
    <w:p w14:paraId="3D625D54" w14:textId="77777777" w:rsidR="00E4439C" w:rsidRPr="00AC327C" w:rsidRDefault="00E4439C" w:rsidP="00E4439C">
      <w:pPr>
        <w:pStyle w:val="ListParagraph"/>
        <w:spacing w:after="0" w:line="240" w:lineRule="auto"/>
        <w:ind w:left="284" w:hanging="284"/>
        <w:jc w:val="both"/>
      </w:pPr>
      <w:r w:rsidRPr="00AC327C">
        <w:t xml:space="preserve">6. Viện Thổ nhưỡng Nông hóa, </w:t>
      </w:r>
      <w:r w:rsidRPr="00AC327C">
        <w:rPr>
          <w:i/>
        </w:rPr>
        <w:t>Sổ tay phân bón,</w:t>
      </w:r>
      <w:r w:rsidRPr="00AC327C">
        <w:t xml:space="preserve"> Nxb. Nông nghiệp, Hà Nội, 2005.</w:t>
      </w:r>
    </w:p>
    <w:p w14:paraId="01A32A00" w14:textId="77777777" w:rsidR="00E4439C" w:rsidRPr="00AC327C" w:rsidRDefault="00E4439C" w:rsidP="00E4439C">
      <w:pPr>
        <w:pStyle w:val="ListParagraph"/>
        <w:spacing w:after="0" w:line="240" w:lineRule="auto"/>
        <w:ind w:left="284" w:hanging="284"/>
        <w:jc w:val="both"/>
      </w:pPr>
      <w:r w:rsidRPr="00AC327C">
        <w:t xml:space="preserve">7. FAO, </w:t>
      </w:r>
      <w:r w:rsidRPr="00AC327C">
        <w:rPr>
          <w:i/>
        </w:rPr>
        <w:t>Use phosphate rocks for sustainable agriculture</w:t>
      </w:r>
      <w:r w:rsidRPr="00AC327C">
        <w:t>, Fertilizer and Plant Nutrition Bulletin, N13, 2004.</w:t>
      </w:r>
    </w:p>
    <w:p w14:paraId="6E738E65"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9C"/>
    <w:rsid w:val="00000CD6"/>
    <w:rsid w:val="000A6B36"/>
    <w:rsid w:val="001A139D"/>
    <w:rsid w:val="006A583F"/>
    <w:rsid w:val="00872111"/>
    <w:rsid w:val="00900E98"/>
    <w:rsid w:val="009C751F"/>
    <w:rsid w:val="00C53327"/>
    <w:rsid w:val="00E4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E102"/>
  <w15:chartTrackingRefBased/>
  <w15:docId w15:val="{9178D41E-82D7-492E-B1AC-87DF80BC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39C"/>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E4439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E4439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E4439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E4439C"/>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E4439C"/>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E4439C"/>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E4439C"/>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E4439C"/>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E4439C"/>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3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E443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3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3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3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39C"/>
    <w:rPr>
      <w:rFonts w:eastAsiaTheme="majorEastAsia" w:cstheme="majorBidi"/>
      <w:color w:val="272727" w:themeColor="text1" w:themeTint="D8"/>
    </w:rPr>
  </w:style>
  <w:style w:type="paragraph" w:styleId="Title">
    <w:name w:val="Title"/>
    <w:basedOn w:val="Normal"/>
    <w:next w:val="Normal"/>
    <w:link w:val="TitleChar"/>
    <w:uiPriority w:val="10"/>
    <w:qFormat/>
    <w:rsid w:val="00E4439C"/>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E44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3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E44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39C"/>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E4439C"/>
    <w:rPr>
      <w:i/>
      <w:iCs/>
      <w:color w:val="404040" w:themeColor="text1" w:themeTint="BF"/>
    </w:rPr>
  </w:style>
  <w:style w:type="paragraph" w:styleId="ListParagraph">
    <w:name w:val="List Paragraph"/>
    <w:aliases w:val="Red,ANNEX,List Paragraph1,List Paragraph2"/>
    <w:basedOn w:val="Normal"/>
    <w:link w:val="ListParagraphChar"/>
    <w:uiPriority w:val="34"/>
    <w:qFormat/>
    <w:rsid w:val="00E4439C"/>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E4439C"/>
    <w:rPr>
      <w:i/>
      <w:iCs/>
      <w:color w:val="2F5496" w:themeColor="accent1" w:themeShade="BF"/>
    </w:rPr>
  </w:style>
  <w:style w:type="paragraph" w:styleId="IntenseQuote">
    <w:name w:val="Intense Quote"/>
    <w:basedOn w:val="Normal"/>
    <w:next w:val="Normal"/>
    <w:link w:val="IntenseQuoteChar"/>
    <w:uiPriority w:val="30"/>
    <w:qFormat/>
    <w:rsid w:val="00E4439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E4439C"/>
    <w:rPr>
      <w:i/>
      <w:iCs/>
      <w:color w:val="2F5496" w:themeColor="accent1" w:themeShade="BF"/>
    </w:rPr>
  </w:style>
  <w:style w:type="character" w:styleId="IntenseReference">
    <w:name w:val="Intense Reference"/>
    <w:basedOn w:val="DefaultParagraphFont"/>
    <w:uiPriority w:val="32"/>
    <w:qFormat/>
    <w:rsid w:val="00E4439C"/>
    <w:rPr>
      <w:b/>
      <w:bCs/>
      <w:smallCaps/>
      <w:color w:val="2F5496" w:themeColor="accent1" w:themeShade="BF"/>
      <w:spacing w:val="5"/>
    </w:rPr>
  </w:style>
  <w:style w:type="character" w:customStyle="1" w:styleId="ListParagraphChar">
    <w:name w:val="List Paragraph Char"/>
    <w:aliases w:val="Red Char,ANNEX Char,List Paragraph1 Char,List Paragraph2 Char"/>
    <w:link w:val="ListParagraph"/>
    <w:uiPriority w:val="34"/>
    <w:locked/>
    <w:rsid w:val="00E44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2025-11-26T14:10:00Z</dcterms:created>
  <dcterms:modified xsi:type="dcterms:W3CDTF">2025-11-26T14:10:00Z</dcterms:modified>
</cp:coreProperties>
</file>